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008E" w14:textId="50F24303" w:rsidR="0056171F" w:rsidRPr="001A7913" w:rsidRDefault="0056171F" w:rsidP="00710CD4">
      <w:pPr>
        <w:pStyle w:val="NormalWeb"/>
        <w:shd w:val="clear" w:color="auto" w:fill="FAFAFA"/>
        <w:spacing w:before="0" w:beforeAutospacing="0" w:after="150" w:afterAutospacing="0"/>
        <w:rPr>
          <w:rFonts w:asciiTheme="minorHAnsi" w:hAnsiTheme="minorHAnsi" w:cstheme="minorHAnsi"/>
          <w:b/>
          <w:bCs/>
          <w:color w:val="191919"/>
          <w:sz w:val="22"/>
          <w:szCs w:val="22"/>
        </w:rPr>
      </w:pPr>
      <w:r w:rsidRPr="001A7913">
        <w:rPr>
          <w:rFonts w:asciiTheme="minorHAnsi" w:hAnsiTheme="minorHAnsi" w:cstheme="minorHAnsi"/>
          <w:b/>
          <w:bCs/>
          <w:color w:val="191919"/>
          <w:sz w:val="22"/>
          <w:szCs w:val="22"/>
        </w:rPr>
        <w:t xml:space="preserve">Assessing </w:t>
      </w:r>
      <w:r w:rsidR="006E7F81">
        <w:rPr>
          <w:rFonts w:asciiTheme="minorHAnsi" w:hAnsiTheme="minorHAnsi" w:cstheme="minorHAnsi"/>
          <w:b/>
          <w:bCs/>
          <w:color w:val="191919"/>
          <w:sz w:val="22"/>
          <w:szCs w:val="22"/>
        </w:rPr>
        <w:t xml:space="preserve">JD#11 </w:t>
      </w:r>
      <w:r w:rsidRPr="001A7913">
        <w:rPr>
          <w:rFonts w:asciiTheme="minorHAnsi" w:hAnsiTheme="minorHAnsi" w:cstheme="minorHAnsi"/>
          <w:b/>
          <w:bCs/>
          <w:color w:val="191919"/>
          <w:sz w:val="22"/>
          <w:szCs w:val="22"/>
        </w:rPr>
        <w:t>Juvenile Justice System Improvement Recommendations</w:t>
      </w:r>
    </w:p>
    <w:p w14:paraId="685CF718" w14:textId="2D0C112B" w:rsidR="00710CD4" w:rsidRPr="001A7913" w:rsidRDefault="00710CD4" w:rsidP="00710CD4">
      <w:pPr>
        <w:pStyle w:val="NormalWeb"/>
        <w:shd w:val="clear" w:color="auto" w:fill="FAFAFA"/>
        <w:spacing w:before="0" w:beforeAutospacing="0" w:after="150" w:afterAutospacing="0"/>
        <w:rPr>
          <w:rFonts w:asciiTheme="minorHAnsi" w:hAnsiTheme="minorHAnsi" w:cstheme="minorHAnsi"/>
          <w:color w:val="191919"/>
          <w:sz w:val="22"/>
          <w:szCs w:val="22"/>
        </w:rPr>
      </w:pPr>
      <w:r w:rsidRPr="001A7913">
        <w:rPr>
          <w:rFonts w:asciiTheme="minorHAnsi" w:hAnsiTheme="minorHAnsi" w:cstheme="minorHAnsi"/>
          <w:color w:val="191919"/>
          <w:sz w:val="22"/>
          <w:szCs w:val="22"/>
        </w:rPr>
        <w:t>The purpose of this survey is to help set priorities for improvement in the juvenile justice system. We would like your evaluation of the importance and feasibility of each of the proposed recommendations.</w:t>
      </w:r>
    </w:p>
    <w:p w14:paraId="2983497D" w14:textId="76956AD0" w:rsidR="00710CD4" w:rsidRPr="001A7913" w:rsidRDefault="00710CD4" w:rsidP="00710CD4">
      <w:pPr>
        <w:pStyle w:val="NormalWeb"/>
        <w:shd w:val="clear" w:color="auto" w:fill="FAFAFA"/>
        <w:spacing w:before="0" w:beforeAutospacing="0" w:after="150" w:afterAutospacing="0"/>
        <w:rPr>
          <w:rFonts w:cstheme="minorHAnsi"/>
          <w:b/>
          <w:bCs/>
          <w:sz w:val="22"/>
          <w:szCs w:val="22"/>
        </w:rPr>
      </w:pPr>
      <w:r w:rsidRPr="001A7913">
        <w:rPr>
          <w:rFonts w:asciiTheme="minorHAnsi" w:hAnsiTheme="minorHAnsi" w:cstheme="minorHAnsi"/>
          <w:color w:val="191919"/>
          <w:sz w:val="22"/>
          <w:szCs w:val="22"/>
        </w:rPr>
        <w:t>In the first column (Importance), please circle the number that shows how important you feel the listed change is in improving the system. In the second column (Feasibility), please circle the number that shows how easy (feasible) it is to reach the objective.</w:t>
      </w:r>
    </w:p>
    <w:p w14:paraId="1D684BCF" w14:textId="2CCE7DA3" w:rsidR="00710CD4" w:rsidRPr="001A7913" w:rsidRDefault="00710CD4">
      <w:pPr>
        <w:rPr>
          <w:rFonts w:cstheme="minorHAnsi"/>
          <w:b/>
          <w:bCs/>
        </w:rPr>
      </w:pPr>
    </w:p>
    <w:p w14:paraId="37AB88B3" w14:textId="77777777" w:rsidR="004A3FDB" w:rsidRPr="001A7913" w:rsidRDefault="004A3FDB" w:rsidP="004A3FDB">
      <w:pPr>
        <w:rPr>
          <w:rFonts w:cstheme="minorHAnsi"/>
          <w:b/>
          <w:bCs/>
        </w:rPr>
      </w:pPr>
      <w:r w:rsidRPr="001A7913">
        <w:rPr>
          <w:rFonts w:cstheme="minorHAnsi"/>
          <w:b/>
          <w:bCs/>
        </w:rPr>
        <w:t>Upstream Community Conditions</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B04D64" w:rsidRPr="00B04D64" w14:paraId="1A602428"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4135D6B6" w14:textId="77777777" w:rsidR="00B04D64" w:rsidRPr="00B04D64" w:rsidRDefault="00B04D64" w:rsidP="00B04D64">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497AD0FE" w14:textId="77777777" w:rsidR="00B04D64" w:rsidRPr="00B04D64" w:rsidRDefault="00B04D64" w:rsidP="00B04D64">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07B0880E" w14:textId="77777777" w:rsidR="00B04D64" w:rsidRPr="00B04D64" w:rsidRDefault="00B04D64" w:rsidP="00B04D64">
            <w:pPr>
              <w:rPr>
                <w:rFonts w:cstheme="minorHAnsi"/>
              </w:rPr>
            </w:pPr>
            <w:r w:rsidRPr="00B04D64">
              <w:rPr>
                <w:rFonts w:cstheme="minorHAnsi"/>
              </w:rPr>
              <w:t>Feasibility</w:t>
            </w:r>
          </w:p>
        </w:tc>
      </w:tr>
      <w:tr w:rsidR="00B04D64" w:rsidRPr="00B04D64" w14:paraId="0C72AA32"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7557C64E" w14:textId="77777777" w:rsidR="00B04D64" w:rsidRPr="00B04D64" w:rsidRDefault="00B04D64" w:rsidP="00B04D64">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435F8BE2" w14:textId="77777777" w:rsidR="00B04D64" w:rsidRPr="00B04D64" w:rsidRDefault="00B04D64" w:rsidP="00B04D64">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43862628" w14:textId="77777777" w:rsidR="00B04D64" w:rsidRPr="00B04D64" w:rsidRDefault="00B04D64" w:rsidP="00B04D64">
            <w:pPr>
              <w:rPr>
                <w:rFonts w:cstheme="minorHAnsi"/>
              </w:rPr>
            </w:pPr>
            <w:r w:rsidRPr="00B04D64">
              <w:rPr>
                <w:rFonts w:cstheme="minorHAnsi"/>
              </w:rPr>
              <w:t>Not Feasible                    Very Feasible</w:t>
            </w:r>
          </w:p>
        </w:tc>
      </w:tr>
      <w:tr w:rsidR="00B04D64" w:rsidRPr="00B04D64" w14:paraId="12B4B84E"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25F7F597" w14:textId="64EB0732" w:rsidR="00B04D64" w:rsidRPr="00B04D64" w:rsidRDefault="00B04D64" w:rsidP="00B04D64">
            <w:pPr>
              <w:rPr>
                <w:rFonts w:cstheme="minorHAnsi"/>
              </w:rPr>
            </w:pPr>
            <w:r w:rsidRPr="00B04D64">
              <w:rPr>
                <w:rFonts w:cstheme="minorHAnsi"/>
              </w:rPr>
              <w:t xml:space="preserve">1. </w:t>
            </w:r>
            <w:r w:rsidR="004A3FDB" w:rsidRPr="001A7913">
              <w:rPr>
                <w:rFonts w:cstheme="minorHAnsi"/>
              </w:rPr>
              <w:t>Create more programming and pro-social opportunities and violence and delinquency prevention services, especially for at-risk children and youth</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49568E3"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2E5ADCB"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0494314"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59F132F"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2AFBF67" w14:textId="77777777" w:rsidR="00B04D64" w:rsidRPr="00B04D64" w:rsidRDefault="00B04D64"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B4E9748"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10E55DC"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E00B550"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C38701D"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C31EF43" w14:textId="77777777" w:rsidR="00B04D64" w:rsidRPr="00B04D64" w:rsidRDefault="00B04D64" w:rsidP="001A7913">
            <w:pPr>
              <w:jc w:val="center"/>
              <w:rPr>
                <w:rFonts w:cstheme="minorHAnsi"/>
              </w:rPr>
            </w:pPr>
            <w:r w:rsidRPr="00B04D64">
              <w:rPr>
                <w:rFonts w:cstheme="minorHAnsi"/>
              </w:rPr>
              <w:t>5</w:t>
            </w:r>
          </w:p>
        </w:tc>
      </w:tr>
      <w:tr w:rsidR="00B04D64" w:rsidRPr="00B04D64" w14:paraId="2B246748"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1C5762B3" w14:textId="3CA594E0" w:rsidR="004A3FDB" w:rsidRPr="001A7913" w:rsidRDefault="00B04D64" w:rsidP="004A3FDB">
            <w:pPr>
              <w:contextualSpacing/>
              <w:rPr>
                <w:rFonts w:cstheme="minorHAnsi"/>
              </w:rPr>
            </w:pPr>
            <w:r w:rsidRPr="001A7913">
              <w:rPr>
                <w:rFonts w:cstheme="minorHAnsi"/>
              </w:rPr>
              <w:t>2.</w:t>
            </w:r>
            <w:r w:rsidR="004A3FDB" w:rsidRPr="001A7913">
              <w:rPr>
                <w:rFonts w:cstheme="minorHAnsi"/>
              </w:rPr>
              <w:t xml:space="preserve"> More training/programs for SROs/arresting officers and schools to prevent and manage youth anger and violence-based behavior, rather than arrest or punitive responses.</w:t>
            </w:r>
          </w:p>
          <w:p w14:paraId="3A0F4F72" w14:textId="5F723D46" w:rsidR="00B04D64" w:rsidRPr="00B04D64" w:rsidRDefault="00B04D64" w:rsidP="00B04D64">
            <w:pPr>
              <w:rPr>
                <w:rFonts w:cstheme="minorHAnsi"/>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8678A59"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733728A"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BBDFBDD"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2741E0F"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BB1F7F2" w14:textId="77777777" w:rsidR="00B04D64" w:rsidRPr="00B04D64" w:rsidRDefault="00B04D64"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581D83C"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15116B0"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EE0542C"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F0A0DF2"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FC607C2" w14:textId="77777777" w:rsidR="00B04D64" w:rsidRPr="00B04D64" w:rsidRDefault="00B04D64" w:rsidP="001A7913">
            <w:pPr>
              <w:jc w:val="center"/>
              <w:rPr>
                <w:rFonts w:cstheme="minorHAnsi"/>
              </w:rPr>
            </w:pPr>
            <w:r w:rsidRPr="00B04D64">
              <w:rPr>
                <w:rFonts w:cstheme="minorHAnsi"/>
              </w:rPr>
              <w:t>5</w:t>
            </w:r>
          </w:p>
        </w:tc>
      </w:tr>
      <w:tr w:rsidR="00B04D64" w:rsidRPr="00B04D64" w14:paraId="7B27928F"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2E9B0BC6" w14:textId="4368EC1D" w:rsidR="00B04D64" w:rsidRPr="00B04D64" w:rsidRDefault="00B04D64" w:rsidP="00B04D64">
            <w:pPr>
              <w:rPr>
                <w:rFonts w:cstheme="minorHAnsi"/>
              </w:rPr>
            </w:pPr>
            <w:r w:rsidRPr="00B04D64">
              <w:rPr>
                <w:rFonts w:cstheme="minorHAnsi"/>
              </w:rPr>
              <w:t>3.</w:t>
            </w:r>
            <w:r w:rsidR="004A3FDB" w:rsidRPr="001A7913">
              <w:rPr>
                <w:rFonts w:cstheme="minorHAnsi"/>
              </w:rPr>
              <w:t xml:space="preserve"> Implement restorative justice approaches at the schools (youth court for truancy, discussion circles, peer mediation).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D1F83DF"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D12CCCB"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54745DD"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A4FF904"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910DE1B" w14:textId="77777777" w:rsidR="00B04D64" w:rsidRPr="00B04D64" w:rsidRDefault="00B04D64"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7256883"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1270DA1"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242C17E"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605B6BF"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4408B2A" w14:textId="77777777" w:rsidR="00B04D64" w:rsidRPr="00B04D64" w:rsidRDefault="00B04D64" w:rsidP="001A7913">
            <w:pPr>
              <w:jc w:val="center"/>
              <w:rPr>
                <w:rFonts w:cstheme="minorHAnsi"/>
              </w:rPr>
            </w:pPr>
            <w:r w:rsidRPr="00B04D64">
              <w:rPr>
                <w:rFonts w:cstheme="minorHAnsi"/>
              </w:rPr>
              <w:t>5</w:t>
            </w:r>
          </w:p>
        </w:tc>
      </w:tr>
      <w:tr w:rsidR="00B04D64" w:rsidRPr="00B04D64" w14:paraId="0C5CEFA3"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382E8304" w14:textId="0288FAF2" w:rsidR="00B04D64" w:rsidRPr="00B04D64" w:rsidRDefault="00B04D64" w:rsidP="00B04D64">
            <w:pPr>
              <w:rPr>
                <w:rFonts w:cstheme="minorHAnsi"/>
              </w:rPr>
            </w:pPr>
            <w:r w:rsidRPr="00B04D64">
              <w:rPr>
                <w:rFonts w:cstheme="minorHAnsi"/>
              </w:rPr>
              <w:lastRenderedPageBreak/>
              <w:t>4.</w:t>
            </w:r>
            <w:r w:rsidR="004A3FDB" w:rsidRPr="001A7913">
              <w:rPr>
                <w:rFonts w:cstheme="minorHAnsi"/>
              </w:rPr>
              <w:t xml:space="preserve"> Enhance Social Emotional Learning programs and classes in secondary schools.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B650F16"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F00A8A5"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75279E9"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21BD3C9"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0988E79" w14:textId="77777777" w:rsidR="00B04D64" w:rsidRPr="00B04D64" w:rsidRDefault="00B04D64"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79EAA99"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D038621"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B3D4B98"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989FB7B"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D8181CA" w14:textId="77777777" w:rsidR="00B04D64" w:rsidRPr="00B04D64" w:rsidRDefault="00B04D64" w:rsidP="001A7913">
            <w:pPr>
              <w:jc w:val="center"/>
              <w:rPr>
                <w:rFonts w:cstheme="minorHAnsi"/>
              </w:rPr>
            </w:pPr>
            <w:r w:rsidRPr="00B04D64">
              <w:rPr>
                <w:rFonts w:cstheme="minorHAnsi"/>
              </w:rPr>
              <w:t>5</w:t>
            </w:r>
          </w:p>
        </w:tc>
      </w:tr>
      <w:tr w:rsidR="00B04D64" w:rsidRPr="00B04D64" w14:paraId="53444903"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75576815" w14:textId="77777777" w:rsidR="004A3FDB" w:rsidRPr="001A7913" w:rsidRDefault="00B04D64" w:rsidP="004A3FDB">
            <w:pPr>
              <w:contextualSpacing/>
              <w:rPr>
                <w:rFonts w:cstheme="minorHAnsi"/>
              </w:rPr>
            </w:pPr>
            <w:r w:rsidRPr="001A7913">
              <w:rPr>
                <w:rFonts w:cstheme="minorHAnsi"/>
              </w:rPr>
              <w:t>5.</w:t>
            </w:r>
            <w:r w:rsidR="004A3FDB" w:rsidRPr="001A7913">
              <w:rPr>
                <w:rFonts w:cstheme="minorHAnsi"/>
              </w:rPr>
              <w:t xml:space="preserve"> Increase access for students and families to mental health and other social services. </w:t>
            </w:r>
          </w:p>
          <w:p w14:paraId="6461FE1B" w14:textId="3540E511" w:rsidR="00B04D64" w:rsidRPr="00B04D64" w:rsidRDefault="00B04D64" w:rsidP="00B04D64">
            <w:pPr>
              <w:rPr>
                <w:rFonts w:cstheme="minorHAnsi"/>
              </w:rPr>
            </w:pP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E5E2D00"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DF10EA7"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3CBD23E"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D4D697D"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DD4DFDE" w14:textId="77777777" w:rsidR="00B04D64" w:rsidRPr="00B04D64" w:rsidRDefault="00B04D64"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A9CFA14" w14:textId="77777777" w:rsidR="00B04D64" w:rsidRPr="00B04D64" w:rsidRDefault="00B04D64"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3328E1C" w14:textId="77777777" w:rsidR="00B04D64" w:rsidRPr="00B04D64" w:rsidRDefault="00B04D64"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5828E89" w14:textId="77777777" w:rsidR="00B04D64" w:rsidRPr="00B04D64" w:rsidRDefault="00B04D64"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CA2C062" w14:textId="77777777" w:rsidR="00B04D64" w:rsidRPr="00B04D64" w:rsidRDefault="00B04D64"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ABB6CA9" w14:textId="77777777" w:rsidR="00B04D64" w:rsidRPr="00B04D64" w:rsidRDefault="00B04D64" w:rsidP="001A7913">
            <w:pPr>
              <w:jc w:val="center"/>
              <w:rPr>
                <w:rFonts w:cstheme="minorHAnsi"/>
              </w:rPr>
            </w:pPr>
            <w:r w:rsidRPr="00B04D64">
              <w:rPr>
                <w:rFonts w:cstheme="minorHAnsi"/>
              </w:rPr>
              <w:t>5</w:t>
            </w:r>
          </w:p>
        </w:tc>
      </w:tr>
    </w:tbl>
    <w:p w14:paraId="68D0C699" w14:textId="77777777" w:rsidR="00B04D64" w:rsidRPr="001A7913" w:rsidRDefault="00B04D64">
      <w:pPr>
        <w:rPr>
          <w:rFonts w:cstheme="minorHAnsi"/>
          <w:b/>
          <w:bCs/>
        </w:rPr>
      </w:pPr>
    </w:p>
    <w:p w14:paraId="276EA7AD" w14:textId="3AF36E3D" w:rsidR="00980551" w:rsidRPr="001A7913" w:rsidRDefault="00936E63" w:rsidP="00511D39">
      <w:pPr>
        <w:rPr>
          <w:rFonts w:cstheme="minorHAnsi"/>
        </w:rPr>
      </w:pPr>
      <w:r w:rsidRPr="001A7913">
        <w:rPr>
          <w:rFonts w:cstheme="minorHAnsi"/>
        </w:rPr>
        <w:t>Needed information:</w:t>
      </w:r>
    </w:p>
    <w:p w14:paraId="5B8E49E4" w14:textId="7CB58FE2" w:rsidR="00936E63" w:rsidRPr="001A7913" w:rsidRDefault="00936E63" w:rsidP="00511D39">
      <w:pPr>
        <w:rPr>
          <w:rFonts w:cstheme="minorHAnsi"/>
        </w:rPr>
      </w:pPr>
    </w:p>
    <w:p w14:paraId="5C5DCC0F" w14:textId="532B3094" w:rsidR="00936E63" w:rsidRPr="001A7913" w:rsidRDefault="00936E63" w:rsidP="00511D39">
      <w:pPr>
        <w:rPr>
          <w:rFonts w:cstheme="minorHAnsi"/>
        </w:rPr>
      </w:pPr>
      <w:r w:rsidRPr="001A7913">
        <w:rPr>
          <w:rFonts w:cstheme="minorHAnsi"/>
        </w:rPr>
        <w:t>Other recommendations:</w:t>
      </w:r>
    </w:p>
    <w:p w14:paraId="75FBEA94" w14:textId="5C631D3C" w:rsidR="00980551" w:rsidRPr="001A7913" w:rsidRDefault="00980551" w:rsidP="00511D39">
      <w:pPr>
        <w:rPr>
          <w:rFonts w:cstheme="minorHAnsi"/>
        </w:rPr>
      </w:pPr>
    </w:p>
    <w:p w14:paraId="00BF02A6" w14:textId="77777777" w:rsidR="00980551" w:rsidRPr="001A7913" w:rsidRDefault="00980551" w:rsidP="00511D39">
      <w:pPr>
        <w:rPr>
          <w:rFonts w:cstheme="minorHAnsi"/>
        </w:rPr>
      </w:pPr>
    </w:p>
    <w:p w14:paraId="47018FBE" w14:textId="77777777" w:rsidR="001A7913" w:rsidRPr="001A7913" w:rsidRDefault="001A7913">
      <w:pPr>
        <w:rPr>
          <w:rFonts w:cstheme="minorHAnsi"/>
          <w:b/>
          <w:bCs/>
        </w:rPr>
      </w:pPr>
      <w:r w:rsidRPr="001A7913">
        <w:rPr>
          <w:rFonts w:cstheme="minorHAnsi"/>
          <w:b/>
          <w:bCs/>
        </w:rPr>
        <w:br w:type="page"/>
      </w:r>
    </w:p>
    <w:p w14:paraId="213CF2D0" w14:textId="1A263665" w:rsidR="00511D39" w:rsidRPr="001A7913" w:rsidRDefault="00511D39" w:rsidP="00511D39">
      <w:pPr>
        <w:rPr>
          <w:rFonts w:cstheme="minorHAnsi"/>
          <w:b/>
          <w:bCs/>
        </w:rPr>
      </w:pPr>
      <w:r w:rsidRPr="001A7913">
        <w:rPr>
          <w:rFonts w:cstheme="minorHAnsi"/>
          <w:b/>
          <w:bCs/>
        </w:rPr>
        <w:lastRenderedPageBreak/>
        <w:t>Arrests</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32A771DD"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6B713253"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70A4854C"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729AAB38" w14:textId="77777777" w:rsidR="004A3FDB" w:rsidRPr="00B04D64" w:rsidRDefault="004A3FDB" w:rsidP="00685D45">
            <w:pPr>
              <w:rPr>
                <w:rFonts w:cstheme="minorHAnsi"/>
              </w:rPr>
            </w:pPr>
            <w:r w:rsidRPr="00B04D64">
              <w:rPr>
                <w:rFonts w:cstheme="minorHAnsi"/>
              </w:rPr>
              <w:t>Feasibility</w:t>
            </w:r>
          </w:p>
        </w:tc>
      </w:tr>
      <w:tr w:rsidR="004A3FDB" w:rsidRPr="00B04D64" w14:paraId="1F89CD1E"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5CC80220" w14:textId="52EDCC88"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00067379"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1288A760"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4A2C2B6A"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048EC4B9" w14:textId="7043344B" w:rsidR="004A3FDB" w:rsidRPr="001A7913" w:rsidRDefault="004A3FDB" w:rsidP="004A3FDB">
            <w:pPr>
              <w:pStyle w:val="ListParagraph"/>
              <w:numPr>
                <w:ilvl w:val="0"/>
                <w:numId w:val="15"/>
              </w:numPr>
              <w:rPr>
                <w:rFonts w:asciiTheme="minorHAnsi" w:hAnsiTheme="minorHAnsi" w:cstheme="minorHAnsi"/>
                <w:color w:val="000000" w:themeColor="text1"/>
                <w:u w:val="single"/>
              </w:rPr>
            </w:pPr>
            <w:r w:rsidRPr="001A7913">
              <w:rPr>
                <w:rFonts w:asciiTheme="minorHAnsi" w:hAnsiTheme="minorHAnsi" w:cstheme="minorHAnsi"/>
              </w:rPr>
              <w:t>Establish protocols across juvenile justice system agencies, including law enforcement, to conduct regular and periodic review of disparities in contacts (e.g., arrests) and to adjust their policing</w:t>
            </w:r>
            <w:r w:rsidRPr="001A7913">
              <w:rPr>
                <w:rFonts w:asciiTheme="minorHAnsi" w:hAnsiTheme="minorHAnsi" w:cstheme="minorHAnsi"/>
                <w:spacing w:val="-29"/>
              </w:rPr>
              <w:t xml:space="preserve"> </w:t>
            </w:r>
            <w:r w:rsidRPr="001A7913">
              <w:rPr>
                <w:rFonts w:asciiTheme="minorHAnsi" w:hAnsiTheme="minorHAnsi" w:cstheme="minorHAnsi"/>
              </w:rPr>
              <w:t>accordingly.</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41D9FC8"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F87ACCD"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2FCF2BE"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CF91454"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A8DA1ED"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689CF8C"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FEC0E84"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DF5C3EF"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86A6378"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476BC8D" w14:textId="77777777" w:rsidR="004A3FDB" w:rsidRPr="00B04D64" w:rsidRDefault="004A3FDB" w:rsidP="001A7913">
            <w:pPr>
              <w:jc w:val="center"/>
              <w:rPr>
                <w:rFonts w:cstheme="minorHAnsi"/>
              </w:rPr>
            </w:pPr>
            <w:r w:rsidRPr="00B04D64">
              <w:rPr>
                <w:rFonts w:cstheme="minorHAnsi"/>
              </w:rPr>
              <w:t>5</w:t>
            </w:r>
          </w:p>
        </w:tc>
      </w:tr>
      <w:tr w:rsidR="004A3FDB" w:rsidRPr="00B04D64" w14:paraId="5B7CCD69"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248086C9" w14:textId="101EA37B" w:rsidR="004A3FDB" w:rsidRPr="001A7913" w:rsidRDefault="004A3FDB" w:rsidP="004A3FDB">
            <w:pPr>
              <w:pStyle w:val="ListParagraph"/>
              <w:numPr>
                <w:ilvl w:val="0"/>
                <w:numId w:val="15"/>
              </w:numPr>
              <w:rPr>
                <w:rFonts w:asciiTheme="minorHAnsi" w:hAnsiTheme="minorHAnsi" w:cstheme="minorHAnsi"/>
                <w:color w:val="000000" w:themeColor="text1"/>
              </w:rPr>
            </w:pPr>
            <w:r w:rsidRPr="001A7913">
              <w:rPr>
                <w:rFonts w:asciiTheme="minorHAnsi" w:hAnsiTheme="minorHAnsi" w:cstheme="minorHAnsi"/>
                <w:color w:val="000000" w:themeColor="text1"/>
              </w:rPr>
              <w:t>Crawford County Mental Health- establish a mental health follow-up program after police contacts through calls or chats related to needs and services.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1BF8417"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B3B5399"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E030E7E"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64FBF8E"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C7484E0"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D1A5A7D"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70E7ACC"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189DB06"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0A432D9"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63F751D" w14:textId="77777777" w:rsidR="004A3FDB" w:rsidRPr="00B04D64" w:rsidRDefault="004A3FDB" w:rsidP="001A7913">
            <w:pPr>
              <w:jc w:val="center"/>
              <w:rPr>
                <w:rFonts w:cstheme="minorHAnsi"/>
              </w:rPr>
            </w:pPr>
            <w:r w:rsidRPr="00B04D64">
              <w:rPr>
                <w:rFonts w:cstheme="minorHAnsi"/>
              </w:rPr>
              <w:t>5</w:t>
            </w:r>
          </w:p>
        </w:tc>
      </w:tr>
      <w:tr w:rsidR="004A3FDB" w:rsidRPr="00B04D64" w14:paraId="584D74F3"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5DE11EA4" w14:textId="1AFBB121" w:rsidR="004A3FDB" w:rsidRPr="001A7913" w:rsidRDefault="004A3FDB" w:rsidP="004A3FDB">
            <w:pPr>
              <w:pStyle w:val="ListParagraph"/>
              <w:numPr>
                <w:ilvl w:val="0"/>
                <w:numId w:val="15"/>
              </w:numPr>
              <w:rPr>
                <w:rFonts w:asciiTheme="minorHAnsi" w:hAnsiTheme="minorHAnsi" w:cstheme="minorHAnsi"/>
                <w:color w:val="000000" w:themeColor="text1"/>
                <w:u w:val="single"/>
              </w:rPr>
            </w:pPr>
            <w:r w:rsidRPr="001A7913">
              <w:rPr>
                <w:rFonts w:asciiTheme="minorHAnsi" w:hAnsiTheme="minorHAnsi" w:cstheme="minorHAnsi"/>
              </w:rPr>
              <w:t>Cultural competency and trauma training for individuals involved in the juvenile correction facilities.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0617031"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519CFE1"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A48E0E6"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8E8C28E"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47C83BF"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7D71F23"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2D25902"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AAD6CA7"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A2E3515"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9B74E8F" w14:textId="77777777" w:rsidR="004A3FDB" w:rsidRPr="00B04D64" w:rsidRDefault="004A3FDB" w:rsidP="001A7913">
            <w:pPr>
              <w:jc w:val="center"/>
              <w:rPr>
                <w:rFonts w:cstheme="minorHAnsi"/>
              </w:rPr>
            </w:pPr>
            <w:r w:rsidRPr="00B04D64">
              <w:rPr>
                <w:rFonts w:cstheme="minorHAnsi"/>
              </w:rPr>
              <w:t>5</w:t>
            </w:r>
          </w:p>
        </w:tc>
      </w:tr>
      <w:tr w:rsidR="004A3FDB" w:rsidRPr="00B04D64" w14:paraId="05D750E8"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2E8C868A" w14:textId="07C47F90" w:rsidR="004A3FDB" w:rsidRPr="001A7913" w:rsidRDefault="004A3FDB" w:rsidP="004A3FDB">
            <w:pPr>
              <w:pStyle w:val="ListParagraph"/>
              <w:numPr>
                <w:ilvl w:val="0"/>
                <w:numId w:val="15"/>
              </w:numPr>
              <w:rPr>
                <w:rFonts w:asciiTheme="minorHAnsi" w:hAnsiTheme="minorHAnsi" w:cstheme="minorHAnsi"/>
                <w:color w:val="000000" w:themeColor="text1"/>
                <w:u w:val="single"/>
              </w:rPr>
            </w:pPr>
            <w:r w:rsidRPr="001A7913">
              <w:rPr>
                <w:rFonts w:asciiTheme="minorHAnsi" w:hAnsiTheme="minorHAnsi" w:cstheme="minorHAnsi"/>
              </w:rPr>
              <w:t>Collect and regularly review data on the number of youth arrests occurring on school property and those occurring during the school day (e.g., arrests of youth who have been given an out-of-school suspension).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0122410"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2FE620A"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403E682"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4AEF102"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6607CCB"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EA051E2"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77238A5"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3F4015D"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2E50415"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6DA756B" w14:textId="77777777" w:rsidR="004A3FDB" w:rsidRPr="00B04D64" w:rsidRDefault="004A3FDB" w:rsidP="001A7913">
            <w:pPr>
              <w:jc w:val="center"/>
              <w:rPr>
                <w:rFonts w:cstheme="minorHAnsi"/>
              </w:rPr>
            </w:pPr>
            <w:r w:rsidRPr="00B04D64">
              <w:rPr>
                <w:rFonts w:cstheme="minorHAnsi"/>
              </w:rPr>
              <w:t>5</w:t>
            </w:r>
          </w:p>
        </w:tc>
      </w:tr>
      <w:tr w:rsidR="004A3FDB" w:rsidRPr="00B04D64" w14:paraId="439FCBF9" w14:textId="77777777" w:rsidTr="004A3FDB">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444F6237" w14:textId="3A5775FD" w:rsidR="004A3FDB" w:rsidRPr="001A7913" w:rsidRDefault="004A3FDB" w:rsidP="004A3FDB">
            <w:pPr>
              <w:pStyle w:val="ListParagraph"/>
              <w:numPr>
                <w:ilvl w:val="0"/>
                <w:numId w:val="15"/>
              </w:numPr>
              <w:rPr>
                <w:rFonts w:asciiTheme="minorHAnsi" w:hAnsiTheme="minorHAnsi" w:cstheme="minorHAnsi"/>
                <w:color w:val="000000" w:themeColor="text1"/>
                <w:u w:val="single"/>
              </w:rPr>
            </w:pPr>
            <w:r w:rsidRPr="001A7913">
              <w:rPr>
                <w:rFonts w:asciiTheme="minorHAnsi" w:hAnsiTheme="minorHAnsi" w:cstheme="minorHAnsi"/>
              </w:rPr>
              <w:lastRenderedPageBreak/>
              <w:t xml:space="preserve">Implement school-based youth courts and/or teacher- and youth-led restorative justice programs to reduce the number of </w:t>
            </w:r>
            <w:proofErr w:type="gramStart"/>
            <w:r w:rsidRPr="001A7913">
              <w:rPr>
                <w:rFonts w:asciiTheme="minorHAnsi" w:hAnsiTheme="minorHAnsi" w:cstheme="minorHAnsi"/>
              </w:rPr>
              <w:t>youth</w:t>
            </w:r>
            <w:proofErr w:type="gramEnd"/>
            <w:r w:rsidRPr="001A7913">
              <w:rPr>
                <w:rFonts w:asciiTheme="minorHAnsi" w:hAnsiTheme="minorHAnsi" w:cstheme="minorHAnsi"/>
              </w:rPr>
              <w:t xml:space="preserve"> coming into contact with the juvenile justice system at school (i.e., school-to-prison pipeline).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477BB43"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057C6AA"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26D52FA"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7153E53"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504D995"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61C0465"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BE1534F"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E45D584"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81CFE4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B547F2E" w14:textId="77777777" w:rsidR="004A3FDB" w:rsidRPr="00B04D64" w:rsidRDefault="004A3FDB" w:rsidP="001A7913">
            <w:pPr>
              <w:jc w:val="center"/>
              <w:rPr>
                <w:rFonts w:cstheme="minorHAnsi"/>
              </w:rPr>
            </w:pPr>
            <w:r w:rsidRPr="00B04D64">
              <w:rPr>
                <w:rFonts w:cstheme="minorHAnsi"/>
              </w:rPr>
              <w:t>5</w:t>
            </w:r>
          </w:p>
        </w:tc>
      </w:tr>
    </w:tbl>
    <w:p w14:paraId="3D1BB811" w14:textId="77777777" w:rsidR="004A3FDB" w:rsidRPr="001A7913" w:rsidRDefault="004A3FDB" w:rsidP="00511D39">
      <w:pPr>
        <w:rPr>
          <w:rFonts w:cstheme="minorHAnsi"/>
          <w:b/>
          <w:bCs/>
        </w:rPr>
      </w:pPr>
    </w:p>
    <w:p w14:paraId="6A16229F" w14:textId="77777777" w:rsidR="00936E63" w:rsidRPr="001A7913" w:rsidRDefault="00936E63" w:rsidP="00936E63">
      <w:pPr>
        <w:rPr>
          <w:rFonts w:cstheme="minorHAnsi"/>
        </w:rPr>
      </w:pPr>
      <w:r w:rsidRPr="001A7913">
        <w:rPr>
          <w:rFonts w:cstheme="minorHAnsi"/>
        </w:rPr>
        <w:t>Needed information:</w:t>
      </w:r>
    </w:p>
    <w:p w14:paraId="6E3B19CE" w14:textId="77777777" w:rsidR="00936E63" w:rsidRPr="001A7913" w:rsidRDefault="00936E63" w:rsidP="00936E63">
      <w:pPr>
        <w:rPr>
          <w:rFonts w:cstheme="minorHAnsi"/>
        </w:rPr>
      </w:pPr>
    </w:p>
    <w:p w14:paraId="6C59F130" w14:textId="77777777" w:rsidR="00936E63" w:rsidRPr="001A7913" w:rsidRDefault="00936E63" w:rsidP="00936E63">
      <w:pPr>
        <w:rPr>
          <w:rFonts w:cstheme="minorHAnsi"/>
        </w:rPr>
      </w:pPr>
      <w:r w:rsidRPr="001A7913">
        <w:rPr>
          <w:rFonts w:cstheme="minorHAnsi"/>
        </w:rPr>
        <w:t>Other recommendations:</w:t>
      </w:r>
    </w:p>
    <w:p w14:paraId="512A9800" w14:textId="39AB7580" w:rsidR="00936E63" w:rsidRPr="001A7913" w:rsidRDefault="00936E63" w:rsidP="00511D39">
      <w:pPr>
        <w:rPr>
          <w:rFonts w:cstheme="minorHAnsi"/>
        </w:rPr>
      </w:pPr>
    </w:p>
    <w:p w14:paraId="01C77DF4" w14:textId="77777777" w:rsidR="0056171F" w:rsidRPr="001A7913" w:rsidRDefault="0056171F" w:rsidP="00511D39">
      <w:pPr>
        <w:rPr>
          <w:rFonts w:cstheme="minorHAnsi"/>
        </w:rPr>
      </w:pPr>
    </w:p>
    <w:p w14:paraId="3109B967" w14:textId="77777777" w:rsidR="001A7913" w:rsidRPr="001A7913" w:rsidRDefault="001A7913">
      <w:pPr>
        <w:rPr>
          <w:rFonts w:cstheme="minorHAnsi"/>
          <w:b/>
          <w:bCs/>
        </w:rPr>
      </w:pPr>
      <w:r w:rsidRPr="001A7913">
        <w:rPr>
          <w:rFonts w:cstheme="minorHAnsi"/>
          <w:b/>
          <w:bCs/>
        </w:rPr>
        <w:br w:type="page"/>
      </w:r>
    </w:p>
    <w:p w14:paraId="2811E6DD" w14:textId="21F437B4" w:rsidR="00511D39" w:rsidRPr="001A7913" w:rsidRDefault="00511D39" w:rsidP="00511D39">
      <w:pPr>
        <w:rPr>
          <w:rFonts w:cstheme="minorHAnsi"/>
          <w:b/>
          <w:bCs/>
        </w:rPr>
      </w:pPr>
      <w:r w:rsidRPr="001A7913">
        <w:rPr>
          <w:rFonts w:cstheme="minorHAnsi"/>
          <w:b/>
          <w:bCs/>
        </w:rPr>
        <w:lastRenderedPageBreak/>
        <w:t>Intake</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36453902"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2A13874D"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4A3A5DCD"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3C2D7098" w14:textId="77777777" w:rsidR="004A3FDB" w:rsidRPr="00B04D64" w:rsidRDefault="004A3FDB" w:rsidP="00685D45">
            <w:pPr>
              <w:rPr>
                <w:rFonts w:cstheme="minorHAnsi"/>
              </w:rPr>
            </w:pPr>
            <w:r w:rsidRPr="00B04D64">
              <w:rPr>
                <w:rFonts w:cstheme="minorHAnsi"/>
              </w:rPr>
              <w:t>Feasibility</w:t>
            </w:r>
          </w:p>
        </w:tc>
      </w:tr>
      <w:tr w:rsidR="004A3FDB" w:rsidRPr="00B04D64" w14:paraId="143A7780"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18A8C7A3"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1DFF7DC0"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6D87F7CD"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2859D2CD"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3843C66C" w14:textId="77777777" w:rsidR="004A3FDB" w:rsidRPr="001A7913" w:rsidRDefault="004A3FDB" w:rsidP="004A3FDB">
            <w:pPr>
              <w:pStyle w:val="ListParagraph"/>
              <w:widowControl/>
              <w:numPr>
                <w:ilvl w:val="0"/>
                <w:numId w:val="16"/>
              </w:numPr>
              <w:autoSpaceDE/>
              <w:autoSpaceDN/>
              <w:contextualSpacing/>
              <w:rPr>
                <w:rFonts w:asciiTheme="minorHAnsi" w:hAnsiTheme="minorHAnsi" w:cstheme="minorHAnsi"/>
              </w:rPr>
            </w:pPr>
            <w:r w:rsidRPr="001A7913">
              <w:rPr>
                <w:rFonts w:asciiTheme="minorHAnsi" w:hAnsiTheme="minorHAnsi" w:cstheme="minorHAnsi"/>
                <w:color w:val="212121"/>
                <w:shd w:val="clear" w:color="auto" w:fill="FFFFFF"/>
              </w:rPr>
              <w:t>Enhance community-based, prevention-focused programs and activities designed to strengthen and support families in order to prevent child abuse and neglect</w:t>
            </w:r>
          </w:p>
          <w:p w14:paraId="22071F13" w14:textId="55F9381B" w:rsidR="004A3FDB" w:rsidRPr="001A7913" w:rsidRDefault="004A3FDB" w:rsidP="004A3FDB">
            <w:pPr>
              <w:pStyle w:val="ListParagraph"/>
              <w:widowControl/>
              <w:numPr>
                <w:ilvl w:val="1"/>
                <w:numId w:val="16"/>
              </w:numPr>
              <w:autoSpaceDE/>
              <w:autoSpaceDN/>
              <w:contextualSpacing/>
              <w:rPr>
                <w:rFonts w:asciiTheme="minorHAnsi" w:hAnsiTheme="minorHAnsi" w:cstheme="minorHAnsi"/>
              </w:rPr>
            </w:pPr>
            <w:r w:rsidRPr="001A7913">
              <w:rPr>
                <w:rFonts w:asciiTheme="minorHAnsi" w:hAnsiTheme="minorHAnsi" w:cstheme="minorHAnsi"/>
              </w:rPr>
              <w:t>Strengthen family as a unit and prevent family disintegration.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63FF0E0"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E08741A"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55AE22A"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AA31B23"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E54B1D5"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23700FD"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32D9DC3"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80A0FFE"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5145F10"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98FAFD8" w14:textId="77777777" w:rsidR="004A3FDB" w:rsidRPr="00B04D64" w:rsidRDefault="004A3FDB" w:rsidP="001A7913">
            <w:pPr>
              <w:jc w:val="center"/>
              <w:rPr>
                <w:rFonts w:cstheme="minorHAnsi"/>
              </w:rPr>
            </w:pPr>
            <w:r w:rsidRPr="00B04D64">
              <w:rPr>
                <w:rFonts w:cstheme="minorHAnsi"/>
              </w:rPr>
              <w:t>5</w:t>
            </w:r>
          </w:p>
        </w:tc>
      </w:tr>
      <w:tr w:rsidR="004A3FDB" w:rsidRPr="00B04D64" w14:paraId="0750D131"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18F8DA71" w14:textId="5948E137" w:rsidR="004A3FDB" w:rsidRPr="001A7913" w:rsidRDefault="004A3FDB" w:rsidP="004A3FDB">
            <w:pPr>
              <w:pStyle w:val="ListParagraph"/>
              <w:widowControl/>
              <w:numPr>
                <w:ilvl w:val="0"/>
                <w:numId w:val="16"/>
              </w:numPr>
              <w:autoSpaceDE/>
              <w:autoSpaceDN/>
              <w:contextualSpacing/>
              <w:rPr>
                <w:rFonts w:asciiTheme="minorHAnsi" w:hAnsiTheme="minorHAnsi" w:cstheme="minorHAnsi"/>
              </w:rPr>
            </w:pPr>
            <w:r w:rsidRPr="001A7913">
              <w:rPr>
                <w:rFonts w:asciiTheme="minorHAnsi" w:hAnsiTheme="minorHAnsi" w:cstheme="minorHAnsi"/>
              </w:rPr>
              <w:t>For youth held in detention, systematically track and review how long they are held in detention.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DE0DDF8"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6B0406B"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2A43418"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06F53C9"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9EE2268"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FAAC831"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5CF0CE4"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32E61DF"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56D4FBA"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D985063" w14:textId="77777777" w:rsidR="004A3FDB" w:rsidRPr="00B04D64" w:rsidRDefault="004A3FDB" w:rsidP="001A7913">
            <w:pPr>
              <w:jc w:val="center"/>
              <w:rPr>
                <w:rFonts w:cstheme="minorHAnsi"/>
              </w:rPr>
            </w:pPr>
            <w:r w:rsidRPr="00B04D64">
              <w:rPr>
                <w:rFonts w:cstheme="minorHAnsi"/>
              </w:rPr>
              <w:t>5</w:t>
            </w:r>
          </w:p>
        </w:tc>
      </w:tr>
      <w:tr w:rsidR="004A3FDB" w:rsidRPr="00B04D64" w14:paraId="58A61B31"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4275F594" w14:textId="4A0F5668" w:rsidR="004A3FDB" w:rsidRPr="001A7913" w:rsidRDefault="004A3FDB" w:rsidP="004A3FDB">
            <w:pPr>
              <w:pStyle w:val="ListParagraph"/>
              <w:widowControl/>
              <w:numPr>
                <w:ilvl w:val="0"/>
                <w:numId w:val="16"/>
              </w:numPr>
              <w:autoSpaceDE/>
              <w:autoSpaceDN/>
              <w:contextualSpacing/>
              <w:rPr>
                <w:rFonts w:asciiTheme="minorHAnsi" w:hAnsiTheme="minorHAnsi" w:cstheme="minorHAnsi"/>
              </w:rPr>
            </w:pPr>
            <w:r w:rsidRPr="001A7913">
              <w:rPr>
                <w:rFonts w:asciiTheme="minorHAnsi" w:hAnsiTheme="minorHAnsi" w:cstheme="minorHAnsi"/>
              </w:rPr>
              <w:t>Systematically track and review detention risk assessment override reasons to determine why overrides are happening as this may indicate areas of need for programming.</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25B121F"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AD3038F"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C3C45B0"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F4A4861"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FC78A1B"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509F19E"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9872300"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056805B"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186F63A"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1A100BD" w14:textId="77777777" w:rsidR="004A3FDB" w:rsidRPr="00B04D64" w:rsidRDefault="004A3FDB" w:rsidP="001A7913">
            <w:pPr>
              <w:jc w:val="center"/>
              <w:rPr>
                <w:rFonts w:cstheme="minorHAnsi"/>
              </w:rPr>
            </w:pPr>
            <w:r w:rsidRPr="00B04D64">
              <w:rPr>
                <w:rFonts w:cstheme="minorHAnsi"/>
              </w:rPr>
              <w:t>5</w:t>
            </w:r>
          </w:p>
        </w:tc>
      </w:tr>
    </w:tbl>
    <w:p w14:paraId="4C60D388" w14:textId="5186BA4B" w:rsidR="00511D39" w:rsidRPr="001A7913" w:rsidRDefault="00511D39" w:rsidP="00511D39">
      <w:pPr>
        <w:rPr>
          <w:rFonts w:cstheme="minorHAnsi"/>
        </w:rPr>
      </w:pPr>
    </w:p>
    <w:p w14:paraId="47CA31DA" w14:textId="77777777" w:rsidR="00936E63" w:rsidRPr="001A7913" w:rsidRDefault="00936E63" w:rsidP="00936E63">
      <w:pPr>
        <w:rPr>
          <w:rFonts w:cstheme="minorHAnsi"/>
        </w:rPr>
      </w:pPr>
      <w:r w:rsidRPr="001A7913">
        <w:rPr>
          <w:rFonts w:cstheme="minorHAnsi"/>
        </w:rPr>
        <w:t>Needed information:</w:t>
      </w:r>
    </w:p>
    <w:p w14:paraId="32E752EF" w14:textId="77777777" w:rsidR="00936E63" w:rsidRPr="001A7913" w:rsidRDefault="00936E63" w:rsidP="00936E63">
      <w:pPr>
        <w:rPr>
          <w:rFonts w:cstheme="minorHAnsi"/>
        </w:rPr>
      </w:pPr>
    </w:p>
    <w:p w14:paraId="6F657363" w14:textId="77777777" w:rsidR="00936E63" w:rsidRPr="001A7913" w:rsidRDefault="00936E63" w:rsidP="00936E63">
      <w:pPr>
        <w:rPr>
          <w:rFonts w:cstheme="minorHAnsi"/>
        </w:rPr>
      </w:pPr>
      <w:r w:rsidRPr="001A7913">
        <w:rPr>
          <w:rFonts w:cstheme="minorHAnsi"/>
        </w:rPr>
        <w:t>Other recommendations:</w:t>
      </w:r>
    </w:p>
    <w:p w14:paraId="38A5B2D4" w14:textId="523FD7CE" w:rsidR="00936E63" w:rsidRPr="001A7913" w:rsidRDefault="00936E63" w:rsidP="00511D39">
      <w:pPr>
        <w:rPr>
          <w:rFonts w:cstheme="minorHAnsi"/>
        </w:rPr>
      </w:pPr>
    </w:p>
    <w:p w14:paraId="5C773159" w14:textId="73DC84B2" w:rsidR="00511D39" w:rsidRPr="001A7913" w:rsidRDefault="00511D39" w:rsidP="00511D39">
      <w:pPr>
        <w:rPr>
          <w:rFonts w:cstheme="minorHAnsi"/>
          <w:b/>
          <w:bCs/>
        </w:rPr>
      </w:pPr>
      <w:r w:rsidRPr="001A7913">
        <w:rPr>
          <w:rFonts w:cstheme="minorHAnsi"/>
          <w:b/>
          <w:bCs/>
        </w:rPr>
        <w:lastRenderedPageBreak/>
        <w:t>Referral</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310B9BD1"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5BF9BC9E"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16C5D543"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3E933957" w14:textId="77777777" w:rsidR="004A3FDB" w:rsidRPr="00B04D64" w:rsidRDefault="004A3FDB" w:rsidP="00685D45">
            <w:pPr>
              <w:rPr>
                <w:rFonts w:cstheme="minorHAnsi"/>
              </w:rPr>
            </w:pPr>
            <w:r w:rsidRPr="00B04D64">
              <w:rPr>
                <w:rFonts w:cstheme="minorHAnsi"/>
              </w:rPr>
              <w:t>Feasibility</w:t>
            </w:r>
          </w:p>
        </w:tc>
      </w:tr>
      <w:tr w:rsidR="004A3FDB" w:rsidRPr="00B04D64" w14:paraId="76A77D5F"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25657945"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40EA0576"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6CE05EF3"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502FDE82"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12819156" w14:textId="6D3291CA" w:rsidR="004A3FDB" w:rsidRPr="001A7913" w:rsidRDefault="004A3FDB" w:rsidP="004A3FDB">
            <w:pPr>
              <w:pStyle w:val="ListParagraph"/>
              <w:numPr>
                <w:ilvl w:val="0"/>
                <w:numId w:val="17"/>
              </w:numPr>
              <w:rPr>
                <w:rFonts w:asciiTheme="minorHAnsi" w:hAnsiTheme="minorHAnsi" w:cstheme="minorHAnsi"/>
              </w:rPr>
            </w:pPr>
            <w:r w:rsidRPr="001A7913">
              <w:rPr>
                <w:rFonts w:asciiTheme="minorHAnsi" w:hAnsiTheme="minorHAnsi" w:cstheme="minorHAnsi"/>
              </w:rPr>
              <w:t>Systematically track and regularly review demographics and case characteristics of youth being referred to court, disparities in these data may inform remedial practices/interventions.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FB15268"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0B3222C"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332A2EA"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8A0B5F0"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870843D"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F8E0003"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5A3437D"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360E86E"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7C18B84"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71232B3" w14:textId="77777777" w:rsidR="004A3FDB" w:rsidRPr="00B04D64" w:rsidRDefault="004A3FDB" w:rsidP="001A7913">
            <w:pPr>
              <w:jc w:val="center"/>
              <w:rPr>
                <w:rFonts w:cstheme="minorHAnsi"/>
              </w:rPr>
            </w:pPr>
            <w:r w:rsidRPr="00B04D64">
              <w:rPr>
                <w:rFonts w:cstheme="minorHAnsi"/>
              </w:rPr>
              <w:t>5</w:t>
            </w:r>
          </w:p>
        </w:tc>
      </w:tr>
      <w:tr w:rsidR="004A3FDB" w:rsidRPr="00B04D64" w14:paraId="19F4CE2A"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57780721" w14:textId="5319B23C" w:rsidR="004A3FDB" w:rsidRPr="001A7913" w:rsidRDefault="004A3FDB" w:rsidP="004A3FDB">
            <w:pPr>
              <w:pStyle w:val="ListParagraph"/>
              <w:numPr>
                <w:ilvl w:val="0"/>
                <w:numId w:val="17"/>
              </w:numPr>
              <w:rPr>
                <w:rFonts w:cstheme="minorHAnsi"/>
              </w:rPr>
            </w:pPr>
            <w:r w:rsidRPr="001A7913">
              <w:rPr>
                <w:rFonts w:asciiTheme="minorHAnsi" w:hAnsiTheme="minorHAnsi" w:cstheme="minorHAnsi"/>
              </w:rPr>
              <w:t>Continue the use of diversion programs to keep youth from further involvement with the system.</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2B65807"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85BD29F"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5ABDB95"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D1390F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2ADF3AD"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66A35DA"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3A0A55F"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4F4D154"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F0F569C"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A7A8960" w14:textId="77777777" w:rsidR="004A3FDB" w:rsidRPr="00B04D64" w:rsidRDefault="004A3FDB" w:rsidP="001A7913">
            <w:pPr>
              <w:jc w:val="center"/>
              <w:rPr>
                <w:rFonts w:cstheme="minorHAnsi"/>
              </w:rPr>
            </w:pPr>
            <w:r w:rsidRPr="00B04D64">
              <w:rPr>
                <w:rFonts w:cstheme="minorHAnsi"/>
              </w:rPr>
              <w:t>5</w:t>
            </w:r>
          </w:p>
        </w:tc>
      </w:tr>
      <w:tr w:rsidR="004A3FDB" w:rsidRPr="00B04D64" w14:paraId="62FD9E75"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5F95F420" w14:textId="0A72F6D8" w:rsidR="004A3FDB" w:rsidRPr="001A7913" w:rsidRDefault="004A3FDB" w:rsidP="004A3FDB">
            <w:pPr>
              <w:pStyle w:val="ListParagraph"/>
              <w:numPr>
                <w:ilvl w:val="0"/>
                <w:numId w:val="17"/>
              </w:numPr>
              <w:rPr>
                <w:rFonts w:asciiTheme="minorHAnsi" w:hAnsiTheme="minorHAnsi" w:cstheme="minorHAnsi"/>
              </w:rPr>
            </w:pPr>
            <w:r w:rsidRPr="001A7913">
              <w:rPr>
                <w:rFonts w:asciiTheme="minorHAnsi" w:hAnsiTheme="minorHAnsi" w:cstheme="minorHAnsi"/>
              </w:rPr>
              <w:t>For youth referred to court, systematically track the type of representation youth have (privately retained vs. appointed) and outcomes for youth based on representation.</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6C36BC9"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20AB0AB"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F28883B"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0FF1FCA"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67378DA"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6F00F54"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288AB9C"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02C4BF4"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E6A7FAC"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6B0AD85" w14:textId="77777777" w:rsidR="004A3FDB" w:rsidRPr="00B04D64" w:rsidRDefault="004A3FDB" w:rsidP="001A7913">
            <w:pPr>
              <w:jc w:val="center"/>
              <w:rPr>
                <w:rFonts w:cstheme="minorHAnsi"/>
              </w:rPr>
            </w:pPr>
            <w:r w:rsidRPr="00B04D64">
              <w:rPr>
                <w:rFonts w:cstheme="minorHAnsi"/>
              </w:rPr>
              <w:t>5</w:t>
            </w:r>
          </w:p>
        </w:tc>
      </w:tr>
    </w:tbl>
    <w:p w14:paraId="26A9D269" w14:textId="77777777" w:rsidR="004A3FDB" w:rsidRPr="001A7913" w:rsidRDefault="004A3FDB" w:rsidP="00511D39">
      <w:pPr>
        <w:rPr>
          <w:rFonts w:cstheme="minorHAnsi"/>
          <w:b/>
          <w:bCs/>
        </w:rPr>
      </w:pPr>
    </w:p>
    <w:p w14:paraId="12655503" w14:textId="77777777" w:rsidR="00936E63" w:rsidRPr="001A7913" w:rsidRDefault="00936E63" w:rsidP="00936E63">
      <w:pPr>
        <w:rPr>
          <w:rFonts w:cstheme="minorHAnsi"/>
        </w:rPr>
      </w:pPr>
      <w:r w:rsidRPr="001A7913">
        <w:rPr>
          <w:rFonts w:cstheme="minorHAnsi"/>
        </w:rPr>
        <w:t>Needed information:</w:t>
      </w:r>
    </w:p>
    <w:p w14:paraId="547B144D" w14:textId="77777777" w:rsidR="00936E63" w:rsidRPr="001A7913" w:rsidRDefault="00936E63" w:rsidP="00936E63">
      <w:pPr>
        <w:rPr>
          <w:rFonts w:cstheme="minorHAnsi"/>
        </w:rPr>
      </w:pPr>
    </w:p>
    <w:p w14:paraId="10C6C15E" w14:textId="77777777" w:rsidR="00936E63" w:rsidRPr="001A7913" w:rsidRDefault="00936E63" w:rsidP="00936E63">
      <w:pPr>
        <w:rPr>
          <w:rFonts w:cstheme="minorHAnsi"/>
        </w:rPr>
      </w:pPr>
      <w:r w:rsidRPr="001A7913">
        <w:rPr>
          <w:rFonts w:cstheme="minorHAnsi"/>
        </w:rPr>
        <w:t>Other recommendations:</w:t>
      </w:r>
    </w:p>
    <w:p w14:paraId="7B58A2AA" w14:textId="33F4DC23" w:rsidR="00936E63" w:rsidRPr="001A7913" w:rsidRDefault="00936E63" w:rsidP="00511D39">
      <w:pPr>
        <w:rPr>
          <w:rFonts w:cstheme="minorHAnsi"/>
        </w:rPr>
      </w:pPr>
    </w:p>
    <w:p w14:paraId="3DC7A049" w14:textId="1BBD4D29" w:rsidR="00936E63" w:rsidRPr="001A7913" w:rsidRDefault="00936E63" w:rsidP="00511D39">
      <w:pPr>
        <w:rPr>
          <w:rFonts w:cstheme="minorHAnsi"/>
          <w:b/>
          <w:bCs/>
        </w:rPr>
      </w:pPr>
      <w:r w:rsidRPr="001A7913">
        <w:rPr>
          <w:rFonts w:cstheme="minorHAnsi"/>
          <w:b/>
          <w:bCs/>
        </w:rPr>
        <w:lastRenderedPageBreak/>
        <w:t>Diversion</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47336529"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70FC487E"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1975F573"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5D55FF63" w14:textId="77777777" w:rsidR="004A3FDB" w:rsidRPr="00B04D64" w:rsidRDefault="004A3FDB" w:rsidP="00685D45">
            <w:pPr>
              <w:rPr>
                <w:rFonts w:cstheme="minorHAnsi"/>
              </w:rPr>
            </w:pPr>
            <w:r w:rsidRPr="00B04D64">
              <w:rPr>
                <w:rFonts w:cstheme="minorHAnsi"/>
              </w:rPr>
              <w:t>Feasibility</w:t>
            </w:r>
          </w:p>
        </w:tc>
      </w:tr>
      <w:tr w:rsidR="004A3FDB" w:rsidRPr="00B04D64" w14:paraId="5039E85B"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19BCBAD3"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7857FDD3"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62B18B4D"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055464B8"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5893CDAA" w14:textId="5363C13D" w:rsidR="004A3FDB" w:rsidRPr="001A7913" w:rsidRDefault="004A3FDB" w:rsidP="004A3FDB">
            <w:pPr>
              <w:pStyle w:val="ListParagraph"/>
              <w:numPr>
                <w:ilvl w:val="0"/>
                <w:numId w:val="18"/>
              </w:numPr>
              <w:rPr>
                <w:rFonts w:asciiTheme="minorHAnsi" w:hAnsiTheme="minorHAnsi" w:cstheme="minorHAnsi"/>
              </w:rPr>
            </w:pPr>
            <w:r w:rsidRPr="001A7913">
              <w:rPr>
                <w:rFonts w:asciiTheme="minorHAnsi" w:hAnsiTheme="minorHAnsi" w:cstheme="minorHAnsi"/>
              </w:rPr>
              <w:t>Ensure adequate support and follow-up services are available to youth who are allowed to return home.</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945CE19"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60058AB"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6566BD2"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C7306A6"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3D2B9FD"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635F4C7"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EFC5647"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186AF6B"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7047C9A"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22D0CE4" w14:textId="77777777" w:rsidR="004A3FDB" w:rsidRPr="00B04D64" w:rsidRDefault="004A3FDB" w:rsidP="001A7913">
            <w:pPr>
              <w:jc w:val="center"/>
              <w:rPr>
                <w:rFonts w:cstheme="minorHAnsi"/>
              </w:rPr>
            </w:pPr>
            <w:r w:rsidRPr="00B04D64">
              <w:rPr>
                <w:rFonts w:cstheme="minorHAnsi"/>
              </w:rPr>
              <w:t>5</w:t>
            </w:r>
          </w:p>
        </w:tc>
      </w:tr>
    </w:tbl>
    <w:p w14:paraId="488DB366" w14:textId="18192FAB" w:rsidR="00511D39" w:rsidRPr="001A7913" w:rsidRDefault="00511D39" w:rsidP="00511D39">
      <w:pPr>
        <w:rPr>
          <w:rFonts w:cstheme="minorHAnsi"/>
        </w:rPr>
      </w:pPr>
    </w:p>
    <w:p w14:paraId="3BE9581E" w14:textId="77777777" w:rsidR="00936E63" w:rsidRPr="001A7913" w:rsidRDefault="00936E63" w:rsidP="00936E63">
      <w:pPr>
        <w:rPr>
          <w:rFonts w:cstheme="minorHAnsi"/>
        </w:rPr>
      </w:pPr>
      <w:r w:rsidRPr="001A7913">
        <w:rPr>
          <w:rFonts w:cstheme="minorHAnsi"/>
        </w:rPr>
        <w:t>Needed information:</w:t>
      </w:r>
    </w:p>
    <w:p w14:paraId="01E65131" w14:textId="77777777" w:rsidR="00936E63" w:rsidRPr="001A7913" w:rsidRDefault="00936E63" w:rsidP="00936E63">
      <w:pPr>
        <w:rPr>
          <w:rFonts w:cstheme="minorHAnsi"/>
        </w:rPr>
      </w:pPr>
    </w:p>
    <w:p w14:paraId="7BC5738D" w14:textId="77777777" w:rsidR="00936E63" w:rsidRPr="001A7913" w:rsidRDefault="00936E63" w:rsidP="00936E63">
      <w:pPr>
        <w:rPr>
          <w:rFonts w:cstheme="minorHAnsi"/>
        </w:rPr>
      </w:pPr>
      <w:r w:rsidRPr="001A7913">
        <w:rPr>
          <w:rFonts w:cstheme="minorHAnsi"/>
        </w:rPr>
        <w:t>Other recommendations:</w:t>
      </w:r>
    </w:p>
    <w:p w14:paraId="1946604E" w14:textId="60EEF59D" w:rsidR="00936E63" w:rsidRPr="001A7913" w:rsidRDefault="00936E63" w:rsidP="00511D39">
      <w:pPr>
        <w:rPr>
          <w:rFonts w:cstheme="minorHAnsi"/>
        </w:rPr>
      </w:pPr>
    </w:p>
    <w:p w14:paraId="37C26250" w14:textId="1ECA71AE" w:rsidR="00511D39" w:rsidRPr="001A7913" w:rsidRDefault="00511D39" w:rsidP="00511D39">
      <w:pPr>
        <w:rPr>
          <w:rFonts w:cstheme="minorHAnsi"/>
          <w:b/>
          <w:bCs/>
        </w:rPr>
      </w:pPr>
      <w:r w:rsidRPr="001A7913">
        <w:rPr>
          <w:rFonts w:cstheme="minorHAnsi"/>
          <w:b/>
          <w:bCs/>
        </w:rPr>
        <w:t>Detention</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65420ECA"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2DC118ED"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63E60946"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0AFE9FB8" w14:textId="77777777" w:rsidR="004A3FDB" w:rsidRPr="00B04D64" w:rsidRDefault="004A3FDB" w:rsidP="00685D45">
            <w:pPr>
              <w:rPr>
                <w:rFonts w:cstheme="minorHAnsi"/>
              </w:rPr>
            </w:pPr>
            <w:r w:rsidRPr="00B04D64">
              <w:rPr>
                <w:rFonts w:cstheme="minorHAnsi"/>
              </w:rPr>
              <w:t>Feasibility</w:t>
            </w:r>
          </w:p>
        </w:tc>
      </w:tr>
      <w:tr w:rsidR="004A3FDB" w:rsidRPr="00B04D64" w14:paraId="441B5294"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323E3705"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17D19A47"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5F185901"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0520B75B"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673BE216" w14:textId="64F47A97" w:rsidR="004A3FDB" w:rsidRPr="001A7913" w:rsidRDefault="004A3FDB" w:rsidP="004A3FDB">
            <w:pPr>
              <w:pStyle w:val="ListParagraph"/>
              <w:numPr>
                <w:ilvl w:val="0"/>
                <w:numId w:val="19"/>
              </w:numPr>
              <w:rPr>
                <w:rFonts w:asciiTheme="minorHAnsi" w:hAnsiTheme="minorHAnsi" w:cstheme="minorHAnsi"/>
              </w:rPr>
            </w:pPr>
            <w:r w:rsidRPr="001A7913">
              <w:rPr>
                <w:rFonts w:asciiTheme="minorHAnsi" w:hAnsiTheme="minorHAnsi" w:cstheme="minorHAnsi"/>
              </w:rPr>
              <w:t xml:space="preserve">Reduce the time from intake to mental health and other screenings.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F5D5C86"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BB38E85"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26F584F"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49BC04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62CBECF"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DA0E292"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020A692"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FA31D56"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FA92E1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85A8EB0" w14:textId="77777777" w:rsidR="004A3FDB" w:rsidRPr="00B04D64" w:rsidRDefault="004A3FDB" w:rsidP="001A7913">
            <w:pPr>
              <w:jc w:val="center"/>
              <w:rPr>
                <w:rFonts w:cstheme="minorHAnsi"/>
              </w:rPr>
            </w:pPr>
            <w:r w:rsidRPr="00B04D64">
              <w:rPr>
                <w:rFonts w:cstheme="minorHAnsi"/>
              </w:rPr>
              <w:t>5</w:t>
            </w:r>
          </w:p>
        </w:tc>
      </w:tr>
    </w:tbl>
    <w:p w14:paraId="2430F256" w14:textId="312FC883" w:rsidR="00511D39" w:rsidRPr="001A7913" w:rsidRDefault="00511D39" w:rsidP="00511D39">
      <w:pPr>
        <w:rPr>
          <w:rFonts w:cstheme="minorHAnsi"/>
        </w:rPr>
      </w:pPr>
    </w:p>
    <w:p w14:paraId="621C29E0" w14:textId="77777777" w:rsidR="00936E63" w:rsidRPr="001A7913" w:rsidRDefault="00936E63" w:rsidP="00936E63">
      <w:pPr>
        <w:rPr>
          <w:rFonts w:cstheme="minorHAnsi"/>
        </w:rPr>
      </w:pPr>
      <w:r w:rsidRPr="001A7913">
        <w:rPr>
          <w:rFonts w:cstheme="minorHAnsi"/>
        </w:rPr>
        <w:t>Needed information:</w:t>
      </w:r>
    </w:p>
    <w:p w14:paraId="6D7F73BA" w14:textId="77777777" w:rsidR="00936E63" w:rsidRPr="001A7913" w:rsidRDefault="00936E63" w:rsidP="00936E63">
      <w:pPr>
        <w:rPr>
          <w:rFonts w:cstheme="minorHAnsi"/>
        </w:rPr>
      </w:pPr>
    </w:p>
    <w:p w14:paraId="4D87A25A" w14:textId="77777777" w:rsidR="00936E63" w:rsidRPr="001A7913" w:rsidRDefault="00936E63" w:rsidP="00936E63">
      <w:pPr>
        <w:rPr>
          <w:rFonts w:cstheme="minorHAnsi"/>
        </w:rPr>
      </w:pPr>
      <w:r w:rsidRPr="001A7913">
        <w:rPr>
          <w:rFonts w:cstheme="minorHAnsi"/>
        </w:rPr>
        <w:t>Other recommendations:</w:t>
      </w:r>
    </w:p>
    <w:p w14:paraId="033C6B3F" w14:textId="6F389084" w:rsidR="00511D39" w:rsidRPr="001A7913" w:rsidRDefault="00511D39" w:rsidP="00511D39">
      <w:pPr>
        <w:rPr>
          <w:rFonts w:cstheme="minorHAnsi"/>
          <w:b/>
          <w:bCs/>
        </w:rPr>
      </w:pPr>
      <w:r w:rsidRPr="001A7913">
        <w:rPr>
          <w:rFonts w:cstheme="minorHAnsi"/>
          <w:b/>
          <w:bCs/>
        </w:rPr>
        <w:lastRenderedPageBreak/>
        <w:t>Prosecution</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5078DC14"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55C1322E"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6FAEE793"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23F6DC94" w14:textId="77777777" w:rsidR="004A3FDB" w:rsidRPr="00B04D64" w:rsidRDefault="004A3FDB" w:rsidP="00685D45">
            <w:pPr>
              <w:rPr>
                <w:rFonts w:cstheme="minorHAnsi"/>
              </w:rPr>
            </w:pPr>
            <w:r w:rsidRPr="00B04D64">
              <w:rPr>
                <w:rFonts w:cstheme="minorHAnsi"/>
              </w:rPr>
              <w:t>Feasibility</w:t>
            </w:r>
          </w:p>
        </w:tc>
      </w:tr>
      <w:tr w:rsidR="004A3FDB" w:rsidRPr="00B04D64" w14:paraId="24AE6361"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479FBB97"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55EC5EE7"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6801B5F5"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52A0B2DF"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51273EE1" w14:textId="02A198A2" w:rsidR="004A3FDB" w:rsidRPr="001A7913" w:rsidRDefault="004A3FDB" w:rsidP="004A3FDB">
            <w:pPr>
              <w:pStyle w:val="ListParagraph"/>
              <w:numPr>
                <w:ilvl w:val="0"/>
                <w:numId w:val="20"/>
              </w:numPr>
              <w:rPr>
                <w:rFonts w:asciiTheme="minorHAnsi" w:hAnsiTheme="minorHAnsi" w:cstheme="minorHAnsi"/>
              </w:rPr>
            </w:pPr>
            <w:r w:rsidRPr="001A7913">
              <w:rPr>
                <w:rFonts w:asciiTheme="minorHAnsi" w:hAnsiTheme="minorHAnsi" w:cstheme="minorHAnsi"/>
              </w:rPr>
              <w:t xml:space="preserve">Create standards of representation of children and parents in CINC cases (e.g., qualifications for representation of children and parents, types of organizations, time and timing of engagement of different services, coordination of services) as well.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9A411E1"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64EE444"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B97E463"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D218214"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9882A7C"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7D29C35"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5BF69D4"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B4BDC48"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84E9025"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8FCBB0D" w14:textId="77777777" w:rsidR="004A3FDB" w:rsidRPr="00B04D64" w:rsidRDefault="004A3FDB" w:rsidP="001A7913">
            <w:pPr>
              <w:jc w:val="center"/>
              <w:rPr>
                <w:rFonts w:cstheme="minorHAnsi"/>
              </w:rPr>
            </w:pPr>
            <w:r w:rsidRPr="00B04D64">
              <w:rPr>
                <w:rFonts w:cstheme="minorHAnsi"/>
              </w:rPr>
              <w:t>5</w:t>
            </w:r>
          </w:p>
        </w:tc>
      </w:tr>
      <w:tr w:rsidR="004A3FDB" w:rsidRPr="00B04D64" w14:paraId="0694045C"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79FAE3FC" w14:textId="2F4588E5" w:rsidR="004A3FDB" w:rsidRPr="001A7913" w:rsidRDefault="004A3FDB" w:rsidP="004A3FDB">
            <w:pPr>
              <w:pStyle w:val="ListParagraph"/>
              <w:numPr>
                <w:ilvl w:val="0"/>
                <w:numId w:val="20"/>
              </w:numPr>
              <w:rPr>
                <w:rFonts w:asciiTheme="minorHAnsi" w:hAnsiTheme="minorHAnsi" w:cstheme="minorHAnsi"/>
              </w:rPr>
            </w:pPr>
            <w:r w:rsidRPr="001A7913">
              <w:rPr>
                <w:rFonts w:asciiTheme="minorHAnsi" w:hAnsiTheme="minorHAnsi" w:cstheme="minorHAnsi"/>
              </w:rPr>
              <w:t>Utilize Restorative Justice approaches for truancy and low-level crimes (e.g., mediation, youth court).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909259F"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EF50DF7"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A25A853"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1B77210"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59F97AB"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68A5C62"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506C63C"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FEFD332"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E86187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965EF23" w14:textId="77777777" w:rsidR="004A3FDB" w:rsidRPr="00B04D64" w:rsidRDefault="004A3FDB" w:rsidP="001A7913">
            <w:pPr>
              <w:jc w:val="center"/>
              <w:rPr>
                <w:rFonts w:cstheme="minorHAnsi"/>
              </w:rPr>
            </w:pPr>
            <w:r w:rsidRPr="00B04D64">
              <w:rPr>
                <w:rFonts w:cstheme="minorHAnsi"/>
              </w:rPr>
              <w:t>5</w:t>
            </w:r>
          </w:p>
        </w:tc>
      </w:tr>
    </w:tbl>
    <w:p w14:paraId="680CFFE0" w14:textId="77777777" w:rsidR="004A3FDB" w:rsidRPr="001A7913" w:rsidRDefault="004A3FDB" w:rsidP="00511D39">
      <w:pPr>
        <w:rPr>
          <w:rFonts w:cstheme="minorHAnsi"/>
          <w:b/>
          <w:bCs/>
        </w:rPr>
      </w:pPr>
    </w:p>
    <w:p w14:paraId="11D62476" w14:textId="77777777" w:rsidR="00511D39" w:rsidRPr="001A7913" w:rsidRDefault="00511D39" w:rsidP="00511D39">
      <w:pPr>
        <w:rPr>
          <w:rFonts w:cstheme="minorHAnsi"/>
          <w:u w:val="single"/>
        </w:rPr>
      </w:pPr>
      <w:r w:rsidRPr="001A7913">
        <w:rPr>
          <w:rFonts w:cstheme="minorHAnsi"/>
          <w:u w:val="single"/>
        </w:rPr>
        <w:t>Recommendations</w:t>
      </w:r>
    </w:p>
    <w:p w14:paraId="517C15E8" w14:textId="77777777" w:rsidR="00511D39" w:rsidRPr="001A7913" w:rsidRDefault="00511D39" w:rsidP="00511D39">
      <w:pPr>
        <w:pStyle w:val="ListParagraph"/>
        <w:ind w:left="720" w:firstLine="0"/>
        <w:rPr>
          <w:rFonts w:asciiTheme="minorHAnsi" w:hAnsiTheme="minorHAnsi" w:cstheme="minorHAnsi"/>
        </w:rPr>
      </w:pPr>
    </w:p>
    <w:p w14:paraId="27C004D5" w14:textId="336D56D5" w:rsidR="00511D39" w:rsidRPr="001A7913" w:rsidRDefault="00511D39" w:rsidP="00511D39">
      <w:pPr>
        <w:rPr>
          <w:rFonts w:cstheme="minorHAnsi"/>
        </w:rPr>
      </w:pPr>
    </w:p>
    <w:p w14:paraId="5EEB1B2F" w14:textId="77777777" w:rsidR="00936E63" w:rsidRPr="001A7913" w:rsidRDefault="00936E63" w:rsidP="00936E63">
      <w:pPr>
        <w:rPr>
          <w:rFonts w:cstheme="minorHAnsi"/>
        </w:rPr>
      </w:pPr>
      <w:r w:rsidRPr="001A7913">
        <w:rPr>
          <w:rFonts w:cstheme="minorHAnsi"/>
        </w:rPr>
        <w:t>Needed information:</w:t>
      </w:r>
    </w:p>
    <w:p w14:paraId="7C7EC0DF" w14:textId="77777777" w:rsidR="00936E63" w:rsidRPr="001A7913" w:rsidRDefault="00936E63" w:rsidP="00936E63">
      <w:pPr>
        <w:rPr>
          <w:rFonts w:cstheme="minorHAnsi"/>
        </w:rPr>
      </w:pPr>
    </w:p>
    <w:p w14:paraId="25BA334F" w14:textId="77777777" w:rsidR="00936E63" w:rsidRPr="001A7913" w:rsidRDefault="00936E63" w:rsidP="00936E63">
      <w:pPr>
        <w:rPr>
          <w:rFonts w:cstheme="minorHAnsi"/>
        </w:rPr>
      </w:pPr>
      <w:r w:rsidRPr="001A7913">
        <w:rPr>
          <w:rFonts w:cstheme="minorHAnsi"/>
        </w:rPr>
        <w:t>Other recommendations:</w:t>
      </w:r>
    </w:p>
    <w:p w14:paraId="04A8E879" w14:textId="734F20C2" w:rsidR="00936E63" w:rsidRPr="001A7913" w:rsidRDefault="00936E63" w:rsidP="00511D39">
      <w:pPr>
        <w:rPr>
          <w:rFonts w:cstheme="minorHAnsi"/>
        </w:rPr>
      </w:pPr>
    </w:p>
    <w:p w14:paraId="0F012810" w14:textId="22CAE50F" w:rsidR="00511D39" w:rsidRPr="001A7913" w:rsidRDefault="00511D39" w:rsidP="00511D39">
      <w:pPr>
        <w:rPr>
          <w:rFonts w:cstheme="minorHAnsi"/>
          <w:b/>
          <w:bCs/>
        </w:rPr>
      </w:pPr>
      <w:r w:rsidRPr="001A7913">
        <w:rPr>
          <w:rFonts w:cstheme="minorHAnsi"/>
          <w:b/>
          <w:bCs/>
        </w:rPr>
        <w:lastRenderedPageBreak/>
        <w:t>Programming and services</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1B27EE3B"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1FC382F1"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2A832AA6"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0507E6A5" w14:textId="77777777" w:rsidR="004A3FDB" w:rsidRPr="00B04D64" w:rsidRDefault="004A3FDB" w:rsidP="00685D45">
            <w:pPr>
              <w:rPr>
                <w:rFonts w:cstheme="minorHAnsi"/>
              </w:rPr>
            </w:pPr>
            <w:r w:rsidRPr="00B04D64">
              <w:rPr>
                <w:rFonts w:cstheme="minorHAnsi"/>
              </w:rPr>
              <w:t>Feasibility</w:t>
            </w:r>
          </w:p>
        </w:tc>
      </w:tr>
      <w:tr w:rsidR="004A3FDB" w:rsidRPr="00B04D64" w14:paraId="7E6C8D1B"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65EB204D"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08432622"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131A9902"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3F02EA66"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256E4B88" w14:textId="3AC9D6AB" w:rsidR="004A3FDB" w:rsidRPr="001A7913" w:rsidRDefault="004A3FDB" w:rsidP="004A3FDB">
            <w:pPr>
              <w:pStyle w:val="Heading2"/>
              <w:numPr>
                <w:ilvl w:val="0"/>
                <w:numId w:val="8"/>
              </w:numPr>
              <w:rPr>
                <w:rFonts w:asciiTheme="minorHAnsi" w:hAnsiTheme="minorHAnsi" w:cstheme="minorHAnsi"/>
                <w:b w:val="0"/>
                <w:bCs w:val="0"/>
                <w:sz w:val="22"/>
                <w:szCs w:val="22"/>
              </w:rPr>
            </w:pPr>
            <w:bookmarkStart w:id="0" w:name="_Toc86318192"/>
            <w:r w:rsidRPr="001A7913">
              <w:rPr>
                <w:rFonts w:asciiTheme="minorHAnsi" w:hAnsiTheme="minorHAnsi" w:cstheme="minorHAnsi"/>
                <w:b w:val="0"/>
                <w:bCs w:val="0"/>
                <w:sz w:val="22"/>
                <w:szCs w:val="22"/>
              </w:rPr>
              <w:t>Increase support for and expand wraparound services.</w:t>
            </w:r>
            <w:bookmarkEnd w:id="0"/>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3546AAA"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88CAF76"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8340215"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E40ACA8"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22C7861"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F1308CB"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8450845"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B5B2592"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2BD1819"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B524A8E" w14:textId="77777777" w:rsidR="004A3FDB" w:rsidRPr="00B04D64" w:rsidRDefault="004A3FDB" w:rsidP="001A7913">
            <w:pPr>
              <w:jc w:val="center"/>
              <w:rPr>
                <w:rFonts w:cstheme="minorHAnsi"/>
              </w:rPr>
            </w:pPr>
            <w:r w:rsidRPr="00B04D64">
              <w:rPr>
                <w:rFonts w:cstheme="minorHAnsi"/>
              </w:rPr>
              <w:t>5</w:t>
            </w:r>
          </w:p>
        </w:tc>
      </w:tr>
      <w:tr w:rsidR="004A3FDB" w:rsidRPr="00B04D64" w14:paraId="18D7B816"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6DE72976" w14:textId="572FC34B" w:rsidR="004A3FDB" w:rsidRPr="001A7913" w:rsidRDefault="004A3FDB" w:rsidP="004A3FDB">
            <w:pPr>
              <w:pStyle w:val="TableParagraph"/>
              <w:numPr>
                <w:ilvl w:val="0"/>
                <w:numId w:val="8"/>
              </w:numPr>
              <w:tabs>
                <w:tab w:val="left" w:pos="234"/>
              </w:tabs>
              <w:spacing w:line="256" w:lineRule="auto"/>
              <w:ind w:right="528"/>
              <w:rPr>
                <w:rFonts w:asciiTheme="minorHAnsi" w:hAnsiTheme="minorHAnsi" w:cstheme="minorHAnsi"/>
              </w:rPr>
            </w:pPr>
            <w:r w:rsidRPr="001A7913">
              <w:rPr>
                <w:rFonts w:asciiTheme="minorHAnsi" w:hAnsiTheme="minorHAnsi" w:cstheme="minorHAnsi"/>
              </w:rPr>
              <w:t>Enhance data collection and use of data to guide practice (e.g., pre-</w:t>
            </w:r>
            <w:proofErr w:type="spellStart"/>
            <w:r w:rsidRPr="001A7913">
              <w:rPr>
                <w:rFonts w:asciiTheme="minorHAnsi" w:hAnsiTheme="minorHAnsi" w:cstheme="minorHAnsi"/>
              </w:rPr>
              <w:t>post tests</w:t>
            </w:r>
            <w:proofErr w:type="spellEnd"/>
            <w:r w:rsidRPr="001A7913">
              <w:rPr>
                <w:rFonts w:asciiTheme="minorHAnsi" w:hAnsiTheme="minorHAnsi" w:cstheme="minorHAnsi"/>
              </w:rPr>
              <w:t xml:space="preserve"> from programming, tracking referrals, extend of program engagement by participants, success rate.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82E8EF9"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D2FD115"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E74D84F"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39B4C0D"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7C18A94"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6EE3345"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B31C04C"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EAB0277"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18A8DEF"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B73E9A9" w14:textId="77777777" w:rsidR="004A3FDB" w:rsidRPr="00B04D64" w:rsidRDefault="004A3FDB" w:rsidP="001A7913">
            <w:pPr>
              <w:jc w:val="center"/>
              <w:rPr>
                <w:rFonts w:cstheme="minorHAnsi"/>
              </w:rPr>
            </w:pPr>
            <w:r w:rsidRPr="00B04D64">
              <w:rPr>
                <w:rFonts w:cstheme="minorHAnsi"/>
              </w:rPr>
              <w:t>5</w:t>
            </w:r>
          </w:p>
        </w:tc>
      </w:tr>
      <w:tr w:rsidR="004A3FDB" w:rsidRPr="00B04D64" w14:paraId="3AB609C9"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0BF477D8" w14:textId="77777777" w:rsidR="004A3FDB" w:rsidRPr="001A7913" w:rsidRDefault="004A3FDB" w:rsidP="004A3FDB">
            <w:pPr>
              <w:pStyle w:val="TableParagraph"/>
              <w:numPr>
                <w:ilvl w:val="0"/>
                <w:numId w:val="8"/>
              </w:numPr>
              <w:tabs>
                <w:tab w:val="left" w:pos="234"/>
              </w:tabs>
              <w:spacing w:line="256" w:lineRule="auto"/>
              <w:ind w:right="209"/>
              <w:rPr>
                <w:rFonts w:asciiTheme="minorHAnsi" w:hAnsiTheme="minorHAnsi" w:cstheme="minorHAnsi"/>
              </w:rPr>
            </w:pPr>
            <w:r w:rsidRPr="001A7913">
              <w:rPr>
                <w:rFonts w:asciiTheme="minorHAnsi" w:hAnsiTheme="minorHAnsi" w:cstheme="minorHAnsi"/>
              </w:rPr>
              <w:t>Support structures and shared projects that promote collaboration across</w:t>
            </w:r>
            <w:r w:rsidRPr="001A7913">
              <w:rPr>
                <w:rFonts w:asciiTheme="minorHAnsi" w:hAnsiTheme="minorHAnsi" w:cstheme="minorHAnsi"/>
                <w:spacing w:val="-29"/>
              </w:rPr>
              <w:t xml:space="preserve"> </w:t>
            </w:r>
            <w:r w:rsidRPr="001A7913">
              <w:rPr>
                <w:rFonts w:asciiTheme="minorHAnsi" w:hAnsiTheme="minorHAnsi" w:cstheme="minorHAnsi"/>
              </w:rPr>
              <w:t>juvenile justice system</w:t>
            </w:r>
            <w:r w:rsidRPr="001A7913">
              <w:rPr>
                <w:rFonts w:asciiTheme="minorHAnsi" w:hAnsiTheme="minorHAnsi" w:cstheme="minorHAnsi"/>
                <w:spacing w:val="-3"/>
              </w:rPr>
              <w:t xml:space="preserve"> </w:t>
            </w:r>
            <w:r w:rsidRPr="001A7913">
              <w:rPr>
                <w:rFonts w:asciiTheme="minorHAnsi" w:hAnsiTheme="minorHAnsi" w:cstheme="minorHAnsi"/>
              </w:rPr>
              <w:t>agencies.</w:t>
            </w:r>
          </w:p>
          <w:p w14:paraId="3CA64D2B" w14:textId="77777777" w:rsidR="004A3FDB" w:rsidRPr="001A7913" w:rsidRDefault="004A3FDB" w:rsidP="004A3FDB">
            <w:pPr>
              <w:pStyle w:val="TableParagraph"/>
              <w:numPr>
                <w:ilvl w:val="1"/>
                <w:numId w:val="8"/>
              </w:numPr>
              <w:tabs>
                <w:tab w:val="left" w:pos="234"/>
              </w:tabs>
              <w:spacing w:line="256" w:lineRule="auto"/>
              <w:ind w:right="528"/>
              <w:jc w:val="both"/>
              <w:rPr>
                <w:rFonts w:asciiTheme="minorHAnsi" w:hAnsiTheme="minorHAnsi" w:cstheme="minorHAnsi"/>
              </w:rPr>
            </w:pPr>
            <w:r w:rsidRPr="001A7913">
              <w:rPr>
                <w:rFonts w:asciiTheme="minorHAnsi" w:hAnsiTheme="minorHAnsi" w:cstheme="minorHAnsi"/>
              </w:rPr>
              <w:t>Regularly convene justice</w:t>
            </w:r>
            <w:r w:rsidRPr="001A7913">
              <w:rPr>
                <w:rFonts w:asciiTheme="minorHAnsi" w:hAnsiTheme="minorHAnsi" w:cstheme="minorHAnsi"/>
                <w:spacing w:val="-31"/>
              </w:rPr>
              <w:t xml:space="preserve"> </w:t>
            </w:r>
            <w:r w:rsidRPr="001A7913">
              <w:rPr>
                <w:rFonts w:asciiTheme="minorHAnsi" w:hAnsiTheme="minorHAnsi" w:cstheme="minorHAnsi"/>
              </w:rPr>
              <w:t>system partners to consider the infrastructure, system coordination, but also service</w:t>
            </w:r>
            <w:r w:rsidRPr="001A7913">
              <w:rPr>
                <w:rFonts w:asciiTheme="minorHAnsi" w:hAnsiTheme="minorHAnsi" w:cstheme="minorHAnsi"/>
                <w:spacing w:val="-6"/>
              </w:rPr>
              <w:t xml:space="preserve"> </w:t>
            </w:r>
            <w:r w:rsidRPr="001A7913">
              <w:rPr>
                <w:rFonts w:asciiTheme="minorHAnsi" w:hAnsiTheme="minorHAnsi" w:cstheme="minorHAnsi"/>
              </w:rPr>
              <w:t>delivery.</w:t>
            </w:r>
          </w:p>
          <w:p w14:paraId="26BDE69B" w14:textId="0D1871B7" w:rsidR="004A3FDB" w:rsidRPr="001A7913" w:rsidRDefault="004A3FDB" w:rsidP="004A3FDB">
            <w:pPr>
              <w:pStyle w:val="TableParagraph"/>
              <w:numPr>
                <w:ilvl w:val="1"/>
                <w:numId w:val="8"/>
              </w:numPr>
              <w:tabs>
                <w:tab w:val="left" w:pos="234"/>
              </w:tabs>
              <w:spacing w:line="256" w:lineRule="auto"/>
              <w:ind w:right="528"/>
              <w:jc w:val="both"/>
              <w:rPr>
                <w:rFonts w:asciiTheme="minorHAnsi" w:hAnsiTheme="minorHAnsi" w:cstheme="minorHAnsi"/>
              </w:rPr>
            </w:pPr>
            <w:r w:rsidRPr="001A7913">
              <w:rPr>
                <w:rFonts w:asciiTheme="minorHAnsi" w:hAnsiTheme="minorHAnsi" w:cstheme="minorHAnsi"/>
              </w:rPr>
              <w:t xml:space="preserve">Use regular </w:t>
            </w:r>
            <w:r w:rsidRPr="001A7913">
              <w:rPr>
                <w:rFonts w:asciiTheme="minorHAnsi" w:hAnsiTheme="minorHAnsi" w:cstheme="minorHAnsi"/>
              </w:rPr>
              <w:lastRenderedPageBreak/>
              <w:t xml:space="preserve">meetings to review data to guide practice.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E448E24" w14:textId="77777777" w:rsidR="004A3FDB" w:rsidRPr="00B04D64" w:rsidRDefault="004A3FDB" w:rsidP="001A7913">
            <w:pPr>
              <w:jc w:val="center"/>
              <w:rPr>
                <w:rFonts w:cstheme="minorHAnsi"/>
              </w:rPr>
            </w:pPr>
            <w:r w:rsidRPr="00B04D64">
              <w:rPr>
                <w:rFonts w:cstheme="minorHAnsi"/>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70DE003"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A5779E7"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8EC7034"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1995A33"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326322A"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B5F54B7"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341DA0E"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057224E"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9CBCE4C" w14:textId="77777777" w:rsidR="004A3FDB" w:rsidRPr="00B04D64" w:rsidRDefault="004A3FDB" w:rsidP="001A7913">
            <w:pPr>
              <w:jc w:val="center"/>
              <w:rPr>
                <w:rFonts w:cstheme="minorHAnsi"/>
              </w:rPr>
            </w:pPr>
            <w:r w:rsidRPr="00B04D64">
              <w:rPr>
                <w:rFonts w:cstheme="minorHAnsi"/>
              </w:rPr>
              <w:t>5</w:t>
            </w:r>
          </w:p>
        </w:tc>
      </w:tr>
    </w:tbl>
    <w:p w14:paraId="5CC2299E" w14:textId="77777777" w:rsidR="004A3FDB" w:rsidRPr="001A7913" w:rsidRDefault="004A3FDB" w:rsidP="00511D39">
      <w:pPr>
        <w:rPr>
          <w:rFonts w:cstheme="minorHAnsi"/>
          <w:b/>
          <w:bCs/>
        </w:rPr>
      </w:pPr>
    </w:p>
    <w:p w14:paraId="0E555C2B" w14:textId="77777777" w:rsidR="00511D39" w:rsidRPr="001A7913" w:rsidRDefault="00511D39" w:rsidP="00511D39">
      <w:pPr>
        <w:pStyle w:val="Heading2"/>
        <w:ind w:left="0" w:firstLine="0"/>
        <w:rPr>
          <w:rFonts w:asciiTheme="minorHAnsi" w:hAnsiTheme="minorHAnsi" w:cstheme="minorHAnsi"/>
          <w:b w:val="0"/>
          <w:bCs w:val="0"/>
          <w:sz w:val="22"/>
          <w:szCs w:val="22"/>
          <w:u w:val="single"/>
        </w:rPr>
      </w:pPr>
      <w:bookmarkStart w:id="1" w:name="_Toc86318191"/>
      <w:r w:rsidRPr="001A7913">
        <w:rPr>
          <w:rFonts w:asciiTheme="minorHAnsi" w:hAnsiTheme="minorHAnsi" w:cstheme="minorHAnsi"/>
          <w:b w:val="0"/>
          <w:bCs w:val="0"/>
          <w:sz w:val="22"/>
          <w:szCs w:val="22"/>
          <w:u w:val="single"/>
        </w:rPr>
        <w:t>Recommendations</w:t>
      </w:r>
      <w:bookmarkEnd w:id="1"/>
    </w:p>
    <w:p w14:paraId="5CC59A2D" w14:textId="77777777" w:rsidR="00511D39" w:rsidRPr="001A7913" w:rsidRDefault="00511D39" w:rsidP="00511D39">
      <w:pPr>
        <w:pStyle w:val="Heading2"/>
        <w:ind w:left="541" w:firstLine="0"/>
        <w:rPr>
          <w:rFonts w:asciiTheme="minorHAnsi" w:hAnsiTheme="minorHAnsi" w:cstheme="minorHAnsi"/>
          <w:b w:val="0"/>
          <w:bCs w:val="0"/>
          <w:sz w:val="22"/>
          <w:szCs w:val="22"/>
        </w:rPr>
      </w:pPr>
    </w:p>
    <w:p w14:paraId="0A76D4D5" w14:textId="77777777" w:rsidR="00511D39" w:rsidRPr="001A7913" w:rsidRDefault="00511D39" w:rsidP="00511D39">
      <w:pPr>
        <w:pStyle w:val="ListParagraph"/>
        <w:rPr>
          <w:rFonts w:asciiTheme="minorHAnsi" w:hAnsiTheme="minorHAnsi" w:cstheme="minorHAnsi"/>
        </w:rPr>
      </w:pPr>
    </w:p>
    <w:p w14:paraId="5B194A76" w14:textId="47263FF8" w:rsidR="00511D39" w:rsidRPr="001A7913" w:rsidRDefault="00511D39" w:rsidP="00511D39">
      <w:pPr>
        <w:rPr>
          <w:rFonts w:cstheme="minorHAnsi"/>
        </w:rPr>
      </w:pPr>
    </w:p>
    <w:p w14:paraId="568BBFFC" w14:textId="77777777" w:rsidR="00936E63" w:rsidRPr="001A7913" w:rsidRDefault="00936E63" w:rsidP="00936E63">
      <w:pPr>
        <w:rPr>
          <w:rFonts w:cstheme="minorHAnsi"/>
        </w:rPr>
      </w:pPr>
      <w:r w:rsidRPr="001A7913">
        <w:rPr>
          <w:rFonts w:cstheme="minorHAnsi"/>
        </w:rPr>
        <w:t>Needed information:</w:t>
      </w:r>
    </w:p>
    <w:p w14:paraId="4A510362" w14:textId="77777777" w:rsidR="00936E63" w:rsidRPr="001A7913" w:rsidRDefault="00936E63" w:rsidP="00936E63">
      <w:pPr>
        <w:rPr>
          <w:rFonts w:cstheme="minorHAnsi"/>
        </w:rPr>
      </w:pPr>
    </w:p>
    <w:p w14:paraId="2170E49D" w14:textId="02FF1482" w:rsidR="00936E63" w:rsidRPr="001A7913" w:rsidRDefault="00936E63" w:rsidP="00511D39">
      <w:pPr>
        <w:rPr>
          <w:rFonts w:cstheme="minorHAnsi"/>
        </w:rPr>
      </w:pPr>
    </w:p>
    <w:p w14:paraId="0EC27EEB" w14:textId="77777777" w:rsidR="00936E63" w:rsidRPr="001A7913" w:rsidRDefault="00936E63" w:rsidP="00511D39">
      <w:pPr>
        <w:rPr>
          <w:rFonts w:cstheme="minorHAnsi"/>
        </w:rPr>
      </w:pPr>
    </w:p>
    <w:p w14:paraId="72F4990E" w14:textId="77777777" w:rsidR="005E04A6" w:rsidRDefault="005E04A6">
      <w:pPr>
        <w:rPr>
          <w:rFonts w:cstheme="minorHAnsi"/>
          <w:b/>
          <w:bCs/>
        </w:rPr>
      </w:pPr>
      <w:r>
        <w:rPr>
          <w:rFonts w:cstheme="minorHAnsi"/>
          <w:b/>
          <w:bCs/>
        </w:rPr>
        <w:br w:type="page"/>
      </w:r>
    </w:p>
    <w:p w14:paraId="68E07169" w14:textId="7E53E13B" w:rsidR="00511D39" w:rsidRPr="001A7913" w:rsidRDefault="00511D39" w:rsidP="00511D39">
      <w:pPr>
        <w:rPr>
          <w:rFonts w:cstheme="minorHAnsi"/>
          <w:b/>
          <w:bCs/>
        </w:rPr>
      </w:pPr>
      <w:r w:rsidRPr="001A7913">
        <w:rPr>
          <w:rFonts w:cstheme="minorHAnsi"/>
          <w:b/>
          <w:bCs/>
        </w:rPr>
        <w:lastRenderedPageBreak/>
        <w:t>Recidivism</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5"/>
        <w:gridCol w:w="1035"/>
        <w:gridCol w:w="1036"/>
        <w:gridCol w:w="1029"/>
        <w:gridCol w:w="1029"/>
        <w:gridCol w:w="1029"/>
        <w:gridCol w:w="769"/>
        <w:gridCol w:w="769"/>
        <w:gridCol w:w="769"/>
        <w:gridCol w:w="769"/>
        <w:gridCol w:w="769"/>
      </w:tblGrid>
      <w:tr w:rsidR="005E04A6" w:rsidRPr="00B04D64" w14:paraId="714082A7"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2BB448EA"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3E5E079C"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3856B3E7" w14:textId="77777777" w:rsidR="004A3FDB" w:rsidRPr="00B04D64" w:rsidRDefault="004A3FDB" w:rsidP="00685D45">
            <w:pPr>
              <w:rPr>
                <w:rFonts w:cstheme="minorHAnsi"/>
              </w:rPr>
            </w:pPr>
            <w:r w:rsidRPr="00B04D64">
              <w:rPr>
                <w:rFonts w:cstheme="minorHAnsi"/>
              </w:rPr>
              <w:t>Feasibility</w:t>
            </w:r>
          </w:p>
        </w:tc>
      </w:tr>
      <w:tr w:rsidR="005E04A6" w:rsidRPr="00B04D64" w14:paraId="27746C0D" w14:textId="77777777" w:rsidTr="005E04A6">
        <w:trPr>
          <w:trHeight w:val="357"/>
        </w:trPr>
        <w:tc>
          <w:tcPr>
            <w:tcW w:w="3096"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52E1236C"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2218CFA9" w14:textId="7B6DCAFD"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2CE34FAD" w14:textId="77777777" w:rsidR="004A3FDB" w:rsidRPr="00B04D64" w:rsidRDefault="004A3FDB" w:rsidP="00685D45">
            <w:pPr>
              <w:rPr>
                <w:rFonts w:cstheme="minorHAnsi"/>
              </w:rPr>
            </w:pPr>
            <w:r w:rsidRPr="00B04D64">
              <w:rPr>
                <w:rFonts w:cstheme="minorHAnsi"/>
              </w:rPr>
              <w:t>Not Feasible                    Very Feasible</w:t>
            </w:r>
          </w:p>
        </w:tc>
      </w:tr>
      <w:tr w:rsidR="005E04A6" w:rsidRPr="00B04D64" w14:paraId="3391D910"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tcPr>
          <w:p w14:paraId="3861FE26" w14:textId="178E84C8" w:rsidR="004A3FDB" w:rsidRPr="001A7913" w:rsidRDefault="004A3FDB" w:rsidP="004A3FDB">
            <w:pPr>
              <w:pStyle w:val="TableParagraph"/>
              <w:numPr>
                <w:ilvl w:val="0"/>
                <w:numId w:val="9"/>
              </w:numPr>
              <w:tabs>
                <w:tab w:val="left" w:pos="234"/>
              </w:tabs>
              <w:spacing w:line="243" w:lineRule="exact"/>
              <w:rPr>
                <w:rFonts w:asciiTheme="minorHAnsi" w:hAnsiTheme="minorHAnsi" w:cstheme="minorHAnsi"/>
              </w:rPr>
            </w:pPr>
            <w:r w:rsidRPr="001A7913">
              <w:rPr>
                <w:rFonts w:asciiTheme="minorHAnsi" w:hAnsiTheme="minorHAnsi" w:cstheme="minorHAnsi"/>
              </w:rPr>
              <w:t>Track data on recidivism by risk</w:t>
            </w:r>
            <w:r w:rsidRPr="001A7913">
              <w:rPr>
                <w:rFonts w:asciiTheme="minorHAnsi" w:hAnsiTheme="minorHAnsi" w:cstheme="minorHAnsi"/>
                <w:spacing w:val="-2"/>
              </w:rPr>
              <w:t xml:space="preserve"> </w:t>
            </w:r>
            <w:r w:rsidRPr="001A7913">
              <w:rPr>
                <w:rFonts w:asciiTheme="minorHAnsi" w:hAnsiTheme="minorHAnsi" w:cstheme="minorHAnsi"/>
              </w:rPr>
              <w:t>score and if risk score continues to not be predictive</w:t>
            </w:r>
            <w:r w:rsidRPr="001A7913">
              <w:rPr>
                <w:rFonts w:asciiTheme="minorHAnsi" w:hAnsiTheme="minorHAnsi" w:cstheme="minorHAnsi"/>
                <w:spacing w:val="-31"/>
              </w:rPr>
              <w:t xml:space="preserve"> </w:t>
            </w:r>
            <w:r w:rsidRPr="001A7913">
              <w:rPr>
                <w:rFonts w:asciiTheme="minorHAnsi" w:hAnsiTheme="minorHAnsi" w:cstheme="minorHAnsi"/>
              </w:rPr>
              <w:t>of recidivism, consider alternative means of determining likelihood of</w:t>
            </w:r>
            <w:r w:rsidRPr="001A7913">
              <w:rPr>
                <w:rFonts w:asciiTheme="minorHAnsi" w:hAnsiTheme="minorHAnsi" w:cstheme="minorHAnsi"/>
                <w:spacing w:val="-4"/>
              </w:rPr>
              <w:t xml:space="preserve"> </w:t>
            </w:r>
            <w:r w:rsidRPr="001A7913">
              <w:rPr>
                <w:rFonts w:asciiTheme="minorHAnsi" w:hAnsiTheme="minorHAnsi" w:cstheme="minorHAnsi"/>
              </w:rPr>
              <w:t xml:space="preserve">recidivism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25FBFF6"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E541722"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B085A3B"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A7A4BF8"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0C14E53"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2E688D7"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11C6CE8"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A8AE117"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CE9FCE8"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7982A0C" w14:textId="77777777" w:rsidR="004A3FDB" w:rsidRPr="00B04D64" w:rsidRDefault="004A3FDB" w:rsidP="001A7913">
            <w:pPr>
              <w:jc w:val="center"/>
              <w:rPr>
                <w:rFonts w:cstheme="minorHAnsi"/>
              </w:rPr>
            </w:pPr>
            <w:r w:rsidRPr="00B04D64">
              <w:rPr>
                <w:rFonts w:cstheme="minorHAnsi"/>
              </w:rPr>
              <w:t>5</w:t>
            </w:r>
          </w:p>
        </w:tc>
      </w:tr>
      <w:tr w:rsidR="005E04A6" w:rsidRPr="00B04D64" w14:paraId="63832680"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tcPr>
          <w:p w14:paraId="7D411852" w14:textId="1D533240" w:rsidR="004A3FDB" w:rsidRPr="001A7913" w:rsidRDefault="004A3FDB" w:rsidP="004A3FDB">
            <w:pPr>
              <w:pStyle w:val="ListParagraph"/>
              <w:numPr>
                <w:ilvl w:val="0"/>
                <w:numId w:val="9"/>
              </w:numPr>
              <w:rPr>
                <w:rFonts w:asciiTheme="minorHAnsi" w:hAnsiTheme="minorHAnsi" w:cstheme="minorHAnsi"/>
              </w:rPr>
            </w:pPr>
            <w:r w:rsidRPr="001A7913">
              <w:rPr>
                <w:rFonts w:asciiTheme="minorHAnsi" w:hAnsiTheme="minorHAnsi" w:cstheme="minorHAnsi"/>
              </w:rPr>
              <w:t>Identify and engage community-based</w:t>
            </w:r>
            <w:r w:rsidRPr="001A7913">
              <w:rPr>
                <w:rFonts w:asciiTheme="minorHAnsi" w:hAnsiTheme="minorHAnsi" w:cstheme="minorHAnsi"/>
                <w:spacing w:val="-26"/>
              </w:rPr>
              <w:t xml:space="preserve"> </w:t>
            </w:r>
            <w:r w:rsidRPr="001A7913">
              <w:rPr>
                <w:rFonts w:asciiTheme="minorHAnsi" w:hAnsiTheme="minorHAnsi" w:cstheme="minorHAnsi"/>
              </w:rPr>
              <w:t>programs and alternatives to support reintegration and provide long-term support and positive relationships for the</w:t>
            </w:r>
            <w:r w:rsidRPr="001A7913">
              <w:rPr>
                <w:rFonts w:asciiTheme="minorHAnsi" w:hAnsiTheme="minorHAnsi" w:cstheme="minorHAnsi"/>
                <w:spacing w:val="-20"/>
              </w:rPr>
              <w:t xml:space="preserve"> </w:t>
            </w:r>
            <w:r w:rsidRPr="001A7913">
              <w:rPr>
                <w:rFonts w:asciiTheme="minorHAnsi" w:hAnsiTheme="minorHAnsi" w:cstheme="minorHAnsi"/>
              </w:rPr>
              <w:t>youth.</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54EF601"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14053B7"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BD854AC"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534FF02"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D27E1BA"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E0B979B"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DC3D2AE"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C76079F"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70F3142"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CE18A4B" w14:textId="77777777" w:rsidR="004A3FDB" w:rsidRPr="00B04D64" w:rsidRDefault="004A3FDB" w:rsidP="001A7913">
            <w:pPr>
              <w:jc w:val="center"/>
              <w:rPr>
                <w:rFonts w:cstheme="minorHAnsi"/>
              </w:rPr>
            </w:pPr>
            <w:r w:rsidRPr="00B04D64">
              <w:rPr>
                <w:rFonts w:cstheme="minorHAnsi"/>
              </w:rPr>
              <w:t>5</w:t>
            </w:r>
          </w:p>
        </w:tc>
      </w:tr>
      <w:tr w:rsidR="005E04A6" w:rsidRPr="00B04D64" w14:paraId="39CD6154"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tcPr>
          <w:p w14:paraId="3968F2BD" w14:textId="659C5D7C" w:rsidR="004A3FDB" w:rsidRPr="001A7913" w:rsidRDefault="004A3FDB" w:rsidP="004A3FDB">
            <w:pPr>
              <w:pStyle w:val="TableParagraph"/>
              <w:numPr>
                <w:ilvl w:val="0"/>
                <w:numId w:val="9"/>
              </w:numPr>
              <w:tabs>
                <w:tab w:val="left" w:pos="279"/>
              </w:tabs>
              <w:spacing w:line="256" w:lineRule="auto"/>
              <w:ind w:right="510"/>
              <w:rPr>
                <w:rFonts w:asciiTheme="minorHAnsi" w:hAnsiTheme="minorHAnsi" w:cstheme="minorHAnsi"/>
              </w:rPr>
            </w:pPr>
            <w:r w:rsidRPr="001A7913">
              <w:rPr>
                <w:rFonts w:asciiTheme="minorHAnsi" w:hAnsiTheme="minorHAnsi" w:cstheme="minorHAnsi"/>
              </w:rPr>
              <w:t>Identify re-entry programs and options</w:t>
            </w:r>
            <w:r w:rsidRPr="001A7913">
              <w:rPr>
                <w:rFonts w:asciiTheme="minorHAnsi" w:hAnsiTheme="minorHAnsi" w:cstheme="minorHAnsi"/>
                <w:spacing w:val="-23"/>
              </w:rPr>
              <w:t xml:space="preserve"> </w:t>
            </w:r>
            <w:r w:rsidRPr="001A7913">
              <w:rPr>
                <w:rFonts w:asciiTheme="minorHAnsi" w:hAnsiTheme="minorHAnsi" w:cstheme="minorHAnsi"/>
              </w:rPr>
              <w:t>(e.g., relocation, employment</w:t>
            </w:r>
            <w:r w:rsidRPr="001A7913">
              <w:rPr>
                <w:rFonts w:asciiTheme="minorHAnsi" w:hAnsiTheme="minorHAnsi" w:cstheme="minorHAnsi"/>
                <w:spacing w:val="-1"/>
              </w:rPr>
              <w:t xml:space="preserve"> </w:t>
            </w:r>
            <w:r w:rsidRPr="001A7913">
              <w:rPr>
                <w:rFonts w:asciiTheme="minorHAnsi" w:hAnsiTheme="minorHAnsi" w:cstheme="minorHAnsi"/>
              </w:rPr>
              <w:t>placement).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A350844"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F8AD6BF"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C5D2025"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BA72594"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659553C"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C27E105"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0F07156"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3388EAA"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BC5DFD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129C092" w14:textId="77777777" w:rsidR="004A3FDB" w:rsidRPr="00B04D64" w:rsidRDefault="004A3FDB" w:rsidP="001A7913">
            <w:pPr>
              <w:jc w:val="center"/>
              <w:rPr>
                <w:rFonts w:cstheme="minorHAnsi"/>
              </w:rPr>
            </w:pPr>
            <w:r w:rsidRPr="00B04D64">
              <w:rPr>
                <w:rFonts w:cstheme="minorHAnsi"/>
              </w:rPr>
              <w:t>5</w:t>
            </w:r>
          </w:p>
        </w:tc>
      </w:tr>
      <w:tr w:rsidR="005E04A6" w:rsidRPr="00B04D64" w14:paraId="2C227C0C"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tcPr>
          <w:p w14:paraId="171BA784" w14:textId="5A9EE549" w:rsidR="004A3FDB" w:rsidRPr="001A7913" w:rsidRDefault="004A3FDB" w:rsidP="004A3FDB">
            <w:pPr>
              <w:pStyle w:val="TableParagraph"/>
              <w:numPr>
                <w:ilvl w:val="0"/>
                <w:numId w:val="9"/>
              </w:numPr>
              <w:tabs>
                <w:tab w:val="left" w:pos="279"/>
              </w:tabs>
              <w:spacing w:line="256" w:lineRule="auto"/>
              <w:ind w:right="510"/>
              <w:rPr>
                <w:rFonts w:asciiTheme="minorHAnsi" w:hAnsiTheme="minorHAnsi" w:cstheme="minorHAnsi"/>
              </w:rPr>
            </w:pPr>
            <w:r w:rsidRPr="001A7913">
              <w:rPr>
                <w:rFonts w:asciiTheme="minorHAnsi" w:hAnsiTheme="minorHAnsi" w:cstheme="minorHAnsi"/>
              </w:rPr>
              <w:t>Identify re-entry programs and options</w:t>
            </w:r>
            <w:r w:rsidRPr="001A7913">
              <w:rPr>
                <w:rFonts w:asciiTheme="minorHAnsi" w:hAnsiTheme="minorHAnsi" w:cstheme="minorHAnsi"/>
                <w:spacing w:val="-23"/>
              </w:rPr>
              <w:t xml:space="preserve"> </w:t>
            </w:r>
            <w:r w:rsidRPr="001A7913">
              <w:rPr>
                <w:rFonts w:asciiTheme="minorHAnsi" w:hAnsiTheme="minorHAnsi" w:cstheme="minorHAnsi"/>
              </w:rPr>
              <w:t>(e.g., relocation, employment</w:t>
            </w:r>
            <w:r w:rsidRPr="001A7913">
              <w:rPr>
                <w:rFonts w:asciiTheme="minorHAnsi" w:hAnsiTheme="minorHAnsi" w:cstheme="minorHAnsi"/>
                <w:spacing w:val="-1"/>
              </w:rPr>
              <w:t xml:space="preserve"> </w:t>
            </w:r>
            <w:r w:rsidRPr="001A7913">
              <w:rPr>
                <w:rFonts w:asciiTheme="minorHAnsi" w:hAnsiTheme="minorHAnsi" w:cstheme="minorHAnsi"/>
              </w:rPr>
              <w:t>placement).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AF62349"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FB46110"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5FC8FD5"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526C34E"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B1F7AF3"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1BCA09C"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C6A3C8B"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2A158FF"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2DFE078"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1B3070E" w14:textId="77777777" w:rsidR="004A3FDB" w:rsidRPr="00B04D64" w:rsidRDefault="004A3FDB" w:rsidP="001A7913">
            <w:pPr>
              <w:jc w:val="center"/>
              <w:rPr>
                <w:rFonts w:cstheme="minorHAnsi"/>
              </w:rPr>
            </w:pPr>
            <w:r w:rsidRPr="00B04D64">
              <w:rPr>
                <w:rFonts w:cstheme="minorHAnsi"/>
              </w:rPr>
              <w:t>5</w:t>
            </w:r>
          </w:p>
        </w:tc>
      </w:tr>
      <w:tr w:rsidR="005E04A6" w:rsidRPr="00B04D64" w14:paraId="588D169B"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tcPr>
          <w:p w14:paraId="41FDB3FF" w14:textId="037EAC42" w:rsidR="004A3FDB" w:rsidRPr="001A7913" w:rsidRDefault="004A3FDB" w:rsidP="004A3FDB">
            <w:pPr>
              <w:pStyle w:val="TableParagraph"/>
              <w:numPr>
                <w:ilvl w:val="0"/>
                <w:numId w:val="9"/>
              </w:numPr>
              <w:tabs>
                <w:tab w:val="left" w:pos="279"/>
              </w:tabs>
              <w:spacing w:line="256" w:lineRule="auto"/>
              <w:ind w:right="510"/>
              <w:rPr>
                <w:rFonts w:asciiTheme="minorHAnsi" w:hAnsiTheme="minorHAnsi" w:cstheme="minorHAnsi"/>
              </w:rPr>
            </w:pPr>
            <w:r w:rsidRPr="001A7913">
              <w:rPr>
                <w:rFonts w:asciiTheme="minorHAnsi" w:hAnsiTheme="minorHAnsi" w:cstheme="minorHAnsi"/>
              </w:rPr>
              <w:t>Identify re-entry programs and options</w:t>
            </w:r>
            <w:r w:rsidRPr="001A7913">
              <w:rPr>
                <w:rFonts w:asciiTheme="minorHAnsi" w:hAnsiTheme="minorHAnsi" w:cstheme="minorHAnsi"/>
                <w:spacing w:val="-23"/>
              </w:rPr>
              <w:t xml:space="preserve"> </w:t>
            </w:r>
            <w:r w:rsidRPr="001A7913">
              <w:rPr>
                <w:rFonts w:asciiTheme="minorHAnsi" w:hAnsiTheme="minorHAnsi" w:cstheme="minorHAnsi"/>
              </w:rPr>
              <w:t xml:space="preserve">(e.g., relocation, </w:t>
            </w:r>
            <w:r w:rsidRPr="001A7913">
              <w:rPr>
                <w:rFonts w:asciiTheme="minorHAnsi" w:hAnsiTheme="minorHAnsi" w:cstheme="minorHAnsi"/>
              </w:rPr>
              <w:lastRenderedPageBreak/>
              <w:t>employment</w:t>
            </w:r>
            <w:r w:rsidRPr="001A7913">
              <w:rPr>
                <w:rFonts w:asciiTheme="minorHAnsi" w:hAnsiTheme="minorHAnsi" w:cstheme="minorHAnsi"/>
                <w:spacing w:val="-1"/>
              </w:rPr>
              <w:t xml:space="preserve"> </w:t>
            </w:r>
            <w:r w:rsidRPr="001A7913">
              <w:rPr>
                <w:rFonts w:asciiTheme="minorHAnsi" w:hAnsiTheme="minorHAnsi" w:cstheme="minorHAnsi"/>
              </w:rPr>
              <w:t>placement).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CEF1D19" w14:textId="77777777" w:rsidR="004A3FDB" w:rsidRPr="00B04D64" w:rsidRDefault="004A3FDB" w:rsidP="001A7913">
            <w:pPr>
              <w:jc w:val="center"/>
              <w:rPr>
                <w:rFonts w:cstheme="minorHAnsi"/>
              </w:rPr>
            </w:pPr>
            <w:r w:rsidRPr="00B04D64">
              <w:rPr>
                <w:rFonts w:cstheme="minorHAnsi"/>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C3C0B4B"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68A1376"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A198030"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F57A7FA"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0D3E2F0"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BB5BEBE"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66369A5"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ED8D675"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FA7EF1E" w14:textId="77777777" w:rsidR="004A3FDB" w:rsidRPr="00B04D64" w:rsidRDefault="004A3FDB" w:rsidP="001A7913">
            <w:pPr>
              <w:jc w:val="center"/>
              <w:rPr>
                <w:rFonts w:cstheme="minorHAnsi"/>
              </w:rPr>
            </w:pPr>
            <w:r w:rsidRPr="00B04D64">
              <w:rPr>
                <w:rFonts w:cstheme="minorHAnsi"/>
              </w:rPr>
              <w:t>5</w:t>
            </w:r>
          </w:p>
        </w:tc>
      </w:tr>
      <w:tr w:rsidR="005E04A6" w:rsidRPr="00B04D64" w14:paraId="0DF78059"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37A927CD" w14:textId="2AB024E7" w:rsidR="004A3FDB" w:rsidRPr="001A7913" w:rsidRDefault="004A3FDB" w:rsidP="004A3FDB">
            <w:pPr>
              <w:pStyle w:val="TableParagraph"/>
              <w:numPr>
                <w:ilvl w:val="0"/>
                <w:numId w:val="9"/>
              </w:numPr>
              <w:tabs>
                <w:tab w:val="left" w:pos="279"/>
              </w:tabs>
              <w:spacing w:line="256" w:lineRule="auto"/>
              <w:ind w:right="510"/>
              <w:rPr>
                <w:rFonts w:asciiTheme="minorHAnsi" w:hAnsiTheme="minorHAnsi" w:cstheme="minorHAnsi"/>
              </w:rPr>
            </w:pPr>
            <w:r w:rsidRPr="001A7913">
              <w:rPr>
                <w:rFonts w:asciiTheme="minorHAnsi" w:hAnsiTheme="minorHAnsi" w:cstheme="minorHAnsi"/>
              </w:rPr>
              <w:t>Identify re-entry programs and options</w:t>
            </w:r>
            <w:r w:rsidRPr="001A7913">
              <w:rPr>
                <w:rFonts w:asciiTheme="minorHAnsi" w:hAnsiTheme="minorHAnsi" w:cstheme="minorHAnsi"/>
                <w:spacing w:val="-23"/>
              </w:rPr>
              <w:t xml:space="preserve"> </w:t>
            </w:r>
            <w:r w:rsidRPr="001A7913">
              <w:rPr>
                <w:rFonts w:asciiTheme="minorHAnsi" w:hAnsiTheme="minorHAnsi" w:cstheme="minorHAnsi"/>
              </w:rPr>
              <w:t>(e.g., relocation, employment</w:t>
            </w:r>
            <w:r w:rsidRPr="001A7913">
              <w:rPr>
                <w:rFonts w:asciiTheme="minorHAnsi" w:hAnsiTheme="minorHAnsi" w:cstheme="minorHAnsi"/>
                <w:spacing w:val="-1"/>
              </w:rPr>
              <w:t xml:space="preserve"> </w:t>
            </w:r>
            <w:r w:rsidRPr="001A7913">
              <w:rPr>
                <w:rFonts w:asciiTheme="minorHAnsi" w:hAnsiTheme="minorHAnsi" w:cstheme="minorHAnsi"/>
              </w:rPr>
              <w:t>placement).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F68C819"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1D1651D"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920D117"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B024B19"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2080614"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8DDFAD1"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6EBFDB0"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6703A02"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A6E15E0"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C4A003B" w14:textId="77777777" w:rsidR="004A3FDB" w:rsidRPr="00B04D64" w:rsidRDefault="004A3FDB" w:rsidP="001A7913">
            <w:pPr>
              <w:jc w:val="center"/>
              <w:rPr>
                <w:rFonts w:cstheme="minorHAnsi"/>
              </w:rPr>
            </w:pPr>
            <w:r w:rsidRPr="00B04D64">
              <w:rPr>
                <w:rFonts w:cstheme="minorHAnsi"/>
              </w:rPr>
              <w:t>5</w:t>
            </w:r>
          </w:p>
        </w:tc>
      </w:tr>
      <w:tr w:rsidR="005E04A6" w:rsidRPr="00B04D64" w14:paraId="773AA136"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6B03908D" w14:textId="3E4F90D4" w:rsidR="004A3FDB" w:rsidRPr="001A7913" w:rsidRDefault="004A3FDB" w:rsidP="004A3FDB">
            <w:pPr>
              <w:pStyle w:val="TableParagraph"/>
              <w:numPr>
                <w:ilvl w:val="0"/>
                <w:numId w:val="9"/>
              </w:numPr>
              <w:tabs>
                <w:tab w:val="left" w:pos="279"/>
              </w:tabs>
              <w:spacing w:line="256" w:lineRule="auto"/>
              <w:ind w:right="510"/>
              <w:rPr>
                <w:rFonts w:asciiTheme="minorHAnsi" w:hAnsiTheme="minorHAnsi" w:cstheme="minorHAnsi"/>
              </w:rPr>
            </w:pPr>
            <w:r w:rsidRPr="001A7913">
              <w:rPr>
                <w:rFonts w:asciiTheme="minorHAnsi" w:hAnsiTheme="minorHAnsi" w:cstheme="minorHAnsi"/>
              </w:rPr>
              <w:t>Identify re-entry programs and options</w:t>
            </w:r>
            <w:r w:rsidRPr="001A7913">
              <w:rPr>
                <w:rFonts w:asciiTheme="minorHAnsi" w:hAnsiTheme="minorHAnsi" w:cstheme="minorHAnsi"/>
                <w:spacing w:val="-23"/>
              </w:rPr>
              <w:t xml:space="preserve"> </w:t>
            </w:r>
            <w:r w:rsidRPr="001A7913">
              <w:rPr>
                <w:rFonts w:asciiTheme="minorHAnsi" w:hAnsiTheme="minorHAnsi" w:cstheme="minorHAnsi"/>
              </w:rPr>
              <w:t>(e.g., relocation, employment</w:t>
            </w:r>
            <w:r w:rsidRPr="001A7913">
              <w:rPr>
                <w:rFonts w:asciiTheme="minorHAnsi" w:hAnsiTheme="minorHAnsi" w:cstheme="minorHAnsi"/>
                <w:spacing w:val="-1"/>
              </w:rPr>
              <w:t xml:space="preserve"> </w:t>
            </w:r>
            <w:r w:rsidRPr="001A7913">
              <w:rPr>
                <w:rFonts w:asciiTheme="minorHAnsi" w:hAnsiTheme="minorHAnsi" w:cstheme="minorHAnsi"/>
              </w:rPr>
              <w:t>placement).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2CD503C"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98BCD90"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359D6E6"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895E7E8"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9EE8B85"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F6B37CC"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F4855B8"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50D27B2"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4B8A5D0"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ABE07B6" w14:textId="77777777" w:rsidR="004A3FDB" w:rsidRPr="00B04D64" w:rsidRDefault="004A3FDB" w:rsidP="001A7913">
            <w:pPr>
              <w:jc w:val="center"/>
              <w:rPr>
                <w:rFonts w:cstheme="minorHAnsi"/>
              </w:rPr>
            </w:pPr>
            <w:r w:rsidRPr="00B04D64">
              <w:rPr>
                <w:rFonts w:cstheme="minorHAnsi"/>
              </w:rPr>
              <w:t>5</w:t>
            </w:r>
          </w:p>
        </w:tc>
      </w:tr>
      <w:tr w:rsidR="001A7913" w:rsidRPr="001A7913" w14:paraId="1CDA8318"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tcPr>
          <w:p w14:paraId="480D65F5" w14:textId="315B262A" w:rsidR="001A7913" w:rsidRPr="001A7913" w:rsidRDefault="001A7913" w:rsidP="001A7913">
            <w:pPr>
              <w:pStyle w:val="TableParagraph"/>
              <w:numPr>
                <w:ilvl w:val="0"/>
                <w:numId w:val="9"/>
              </w:numPr>
              <w:tabs>
                <w:tab w:val="left" w:pos="279"/>
              </w:tabs>
              <w:spacing w:line="256" w:lineRule="auto"/>
              <w:ind w:right="510"/>
              <w:rPr>
                <w:rFonts w:asciiTheme="minorHAnsi" w:hAnsiTheme="minorHAnsi" w:cstheme="minorHAnsi"/>
              </w:rPr>
            </w:pPr>
            <w:r w:rsidRPr="001A7913">
              <w:rPr>
                <w:rFonts w:asciiTheme="minorHAnsi" w:hAnsiTheme="minorHAnsi" w:cstheme="minorHAnsi"/>
              </w:rPr>
              <w:t>Identify re-entry programs and options</w:t>
            </w:r>
            <w:r w:rsidRPr="001A7913">
              <w:rPr>
                <w:rFonts w:asciiTheme="minorHAnsi" w:hAnsiTheme="minorHAnsi" w:cstheme="minorHAnsi"/>
                <w:spacing w:val="-23"/>
              </w:rPr>
              <w:t xml:space="preserve"> </w:t>
            </w:r>
            <w:r w:rsidRPr="001A7913">
              <w:rPr>
                <w:rFonts w:asciiTheme="minorHAnsi" w:hAnsiTheme="minorHAnsi" w:cstheme="minorHAnsi"/>
              </w:rPr>
              <w:t>(e.g., relocation, employment</w:t>
            </w:r>
            <w:r w:rsidRPr="001A7913">
              <w:rPr>
                <w:rFonts w:asciiTheme="minorHAnsi" w:hAnsiTheme="minorHAnsi" w:cstheme="minorHAnsi"/>
                <w:spacing w:val="-1"/>
              </w:rPr>
              <w:t xml:space="preserve"> </w:t>
            </w:r>
            <w:r w:rsidRPr="001A7913">
              <w:rPr>
                <w:rFonts w:asciiTheme="minorHAnsi" w:hAnsiTheme="minorHAnsi" w:cstheme="minorHAnsi"/>
              </w:rPr>
              <w:t>placement).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450D3C60" w14:textId="69BF3EBC" w:rsidR="001A7913" w:rsidRPr="001A7913" w:rsidRDefault="001A7913"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27D1F695" w14:textId="68D6AF93" w:rsidR="001A7913" w:rsidRPr="001A7913" w:rsidRDefault="001A7913"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3CED8573" w14:textId="0F1A8F38" w:rsidR="001A7913" w:rsidRPr="001A7913" w:rsidRDefault="001A7913"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7F256603" w14:textId="08F511A4" w:rsidR="001A7913" w:rsidRPr="001A7913" w:rsidRDefault="001A7913"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58C78E1B" w14:textId="3CB28031" w:rsidR="001A7913" w:rsidRPr="001A7913" w:rsidRDefault="001A7913"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7AA375F3" w14:textId="26ECB9CF" w:rsidR="001A7913" w:rsidRPr="001A7913" w:rsidRDefault="001A7913"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6BF0EACE" w14:textId="62A10427" w:rsidR="001A7913" w:rsidRPr="001A7913" w:rsidRDefault="001A7913"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146CC0AC" w14:textId="562930B9" w:rsidR="001A7913" w:rsidRPr="001A7913" w:rsidRDefault="001A7913"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2B284640" w14:textId="053EF9E9" w:rsidR="001A7913" w:rsidRPr="001A7913" w:rsidRDefault="001A7913"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431BCED4" w14:textId="5C0604CF" w:rsidR="001A7913" w:rsidRPr="001A7913" w:rsidRDefault="001A7913" w:rsidP="001A7913">
            <w:pPr>
              <w:jc w:val="center"/>
              <w:rPr>
                <w:rFonts w:cstheme="minorHAnsi"/>
              </w:rPr>
            </w:pPr>
            <w:r w:rsidRPr="00B04D64">
              <w:rPr>
                <w:rFonts w:cstheme="minorHAnsi"/>
              </w:rPr>
              <w:t>5</w:t>
            </w:r>
          </w:p>
        </w:tc>
      </w:tr>
      <w:tr w:rsidR="001A7913" w:rsidRPr="001A7913" w14:paraId="7E4D746F"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tcPr>
          <w:p w14:paraId="7417475E" w14:textId="70F585F8" w:rsidR="001A7913" w:rsidRPr="001A7913" w:rsidRDefault="001A7913" w:rsidP="001A7913">
            <w:pPr>
              <w:pStyle w:val="ListParagraph"/>
              <w:numPr>
                <w:ilvl w:val="0"/>
                <w:numId w:val="9"/>
              </w:numPr>
              <w:rPr>
                <w:rFonts w:asciiTheme="minorHAnsi" w:hAnsiTheme="minorHAnsi" w:cstheme="minorHAnsi"/>
              </w:rPr>
            </w:pPr>
            <w:r w:rsidRPr="001A7913">
              <w:rPr>
                <w:rFonts w:asciiTheme="minorHAnsi" w:hAnsiTheme="minorHAnsi" w:cstheme="minorHAnsi"/>
              </w:rPr>
              <w:t>Develop re-entry team and support with a plan</w:t>
            </w:r>
            <w:r w:rsidRPr="001A7913">
              <w:rPr>
                <w:rFonts w:asciiTheme="minorHAnsi" w:hAnsiTheme="minorHAnsi" w:cstheme="minorHAnsi"/>
                <w:spacing w:val="-23"/>
              </w:rPr>
              <w:t xml:space="preserve"> </w:t>
            </w:r>
            <w:r w:rsidRPr="001A7913">
              <w:rPr>
                <w:rFonts w:asciiTheme="minorHAnsi" w:hAnsiTheme="minorHAnsi" w:cstheme="minorHAnsi"/>
              </w:rPr>
              <w:t>for returning</w:t>
            </w:r>
            <w:r w:rsidRPr="001A7913">
              <w:rPr>
                <w:rFonts w:asciiTheme="minorHAnsi" w:hAnsiTheme="minorHAnsi" w:cstheme="minorHAnsi"/>
                <w:spacing w:val="-1"/>
              </w:rPr>
              <w:t xml:space="preserve"> </w:t>
            </w:r>
            <w:r w:rsidRPr="001A7913">
              <w:rPr>
                <w:rFonts w:asciiTheme="minorHAnsi" w:hAnsiTheme="minorHAnsi" w:cstheme="minorHAnsi"/>
              </w:rPr>
              <w:t>juveniles.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3C19C5B4" w14:textId="6DF356A2" w:rsidR="001A7913" w:rsidRPr="001A7913" w:rsidRDefault="001A7913"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43C25B3D" w14:textId="2B4F7219" w:rsidR="001A7913" w:rsidRPr="001A7913" w:rsidRDefault="001A7913"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12330CA1" w14:textId="21D8FCA1" w:rsidR="001A7913" w:rsidRPr="001A7913" w:rsidRDefault="001A7913"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4B782B51" w14:textId="1C607446" w:rsidR="001A7913" w:rsidRPr="001A7913" w:rsidRDefault="001A7913"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5C22B06B" w14:textId="3B59555B" w:rsidR="001A7913" w:rsidRPr="001A7913" w:rsidRDefault="001A7913"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39D6EB96" w14:textId="6D2C592D" w:rsidR="001A7913" w:rsidRPr="001A7913" w:rsidRDefault="001A7913"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0518B6DB" w14:textId="5965FA5F" w:rsidR="001A7913" w:rsidRPr="001A7913" w:rsidRDefault="001A7913"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202BAF7A" w14:textId="3843056C" w:rsidR="001A7913" w:rsidRPr="001A7913" w:rsidRDefault="001A7913"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46F78C79" w14:textId="7E33E42F" w:rsidR="001A7913" w:rsidRPr="001A7913" w:rsidRDefault="001A7913"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tcPr>
          <w:p w14:paraId="21D4DDCB" w14:textId="27C5EB1E" w:rsidR="001A7913" w:rsidRPr="001A7913" w:rsidRDefault="001A7913" w:rsidP="001A7913">
            <w:pPr>
              <w:jc w:val="center"/>
              <w:rPr>
                <w:rFonts w:cstheme="minorHAnsi"/>
              </w:rPr>
            </w:pPr>
            <w:r w:rsidRPr="00B04D64">
              <w:rPr>
                <w:rFonts w:cstheme="minorHAnsi"/>
              </w:rPr>
              <w:t>5</w:t>
            </w:r>
          </w:p>
        </w:tc>
      </w:tr>
      <w:tr w:rsidR="005E04A6" w:rsidRPr="00B04D64" w14:paraId="130393D9" w14:textId="77777777" w:rsidTr="001A7913">
        <w:tc>
          <w:tcPr>
            <w:tcW w:w="3096"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1F479B7E" w14:textId="0191AD1B" w:rsidR="004A3FDB" w:rsidRPr="00B04D64" w:rsidRDefault="00F86AB5" w:rsidP="00F86AB5">
            <w:pPr>
              <w:pStyle w:val="TableParagraph"/>
              <w:numPr>
                <w:ilvl w:val="0"/>
                <w:numId w:val="9"/>
              </w:numPr>
              <w:tabs>
                <w:tab w:val="left" w:pos="234"/>
              </w:tabs>
              <w:spacing w:line="256" w:lineRule="auto"/>
              <w:ind w:right="53"/>
              <w:rPr>
                <w:rFonts w:cstheme="minorHAnsi"/>
              </w:rPr>
            </w:pPr>
            <w:r w:rsidRPr="001A7913">
              <w:rPr>
                <w:rFonts w:asciiTheme="minorHAnsi" w:hAnsiTheme="minorHAnsi" w:cstheme="minorHAnsi"/>
              </w:rPr>
              <w:t>Create a protocol within community corrections</w:t>
            </w:r>
            <w:r w:rsidRPr="001A7913">
              <w:rPr>
                <w:rFonts w:asciiTheme="minorHAnsi" w:hAnsiTheme="minorHAnsi" w:cstheme="minorHAnsi"/>
                <w:spacing w:val="-27"/>
              </w:rPr>
              <w:t xml:space="preserve"> </w:t>
            </w:r>
            <w:r w:rsidRPr="001A7913">
              <w:rPr>
                <w:rFonts w:asciiTheme="minorHAnsi" w:hAnsiTheme="minorHAnsi" w:cstheme="minorHAnsi"/>
              </w:rPr>
              <w:t>to match intensity of youth programming to risk level using evidence-based strategies that are trauma- informed.</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924E274"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7104007"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57515C0"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7D02BF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8343618"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60BFE93"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5322EA9"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134DA65"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3AB15B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56D73E3" w14:textId="77777777" w:rsidR="004A3FDB" w:rsidRPr="00B04D64" w:rsidRDefault="004A3FDB" w:rsidP="001A7913">
            <w:pPr>
              <w:jc w:val="center"/>
              <w:rPr>
                <w:rFonts w:cstheme="minorHAnsi"/>
              </w:rPr>
            </w:pPr>
            <w:r w:rsidRPr="00B04D64">
              <w:rPr>
                <w:rFonts w:cstheme="minorHAnsi"/>
              </w:rPr>
              <w:t>5</w:t>
            </w:r>
          </w:p>
        </w:tc>
      </w:tr>
    </w:tbl>
    <w:p w14:paraId="10B9883F" w14:textId="3E11479E" w:rsidR="00936E63" w:rsidRDefault="00936E63" w:rsidP="00936E63">
      <w:pPr>
        <w:rPr>
          <w:rFonts w:cstheme="minorHAnsi"/>
        </w:rPr>
      </w:pPr>
      <w:r w:rsidRPr="001A7913">
        <w:rPr>
          <w:rFonts w:cstheme="minorHAnsi"/>
        </w:rPr>
        <w:t>Needed information:</w:t>
      </w:r>
    </w:p>
    <w:p w14:paraId="37F54E0B" w14:textId="77777777" w:rsidR="005E04A6" w:rsidRPr="001A7913" w:rsidRDefault="005E04A6" w:rsidP="00936E63">
      <w:pPr>
        <w:rPr>
          <w:rFonts w:cstheme="minorHAnsi"/>
        </w:rPr>
      </w:pPr>
    </w:p>
    <w:p w14:paraId="4DCB4661" w14:textId="77777777" w:rsidR="00936E63" w:rsidRPr="001A7913" w:rsidRDefault="00936E63" w:rsidP="00936E63">
      <w:pPr>
        <w:rPr>
          <w:rFonts w:cstheme="minorHAnsi"/>
        </w:rPr>
      </w:pPr>
      <w:r w:rsidRPr="001A7913">
        <w:rPr>
          <w:rFonts w:cstheme="minorHAnsi"/>
        </w:rPr>
        <w:t>Other recommendations:</w:t>
      </w:r>
    </w:p>
    <w:p w14:paraId="5661E106" w14:textId="0B4BB125" w:rsidR="00511D39" w:rsidRPr="001A7913" w:rsidRDefault="00511D39" w:rsidP="00511D39">
      <w:pPr>
        <w:rPr>
          <w:rFonts w:cstheme="minorHAnsi"/>
          <w:b/>
          <w:bCs/>
        </w:rPr>
      </w:pPr>
      <w:r w:rsidRPr="001A7913">
        <w:rPr>
          <w:rFonts w:cstheme="minorHAnsi"/>
          <w:b/>
          <w:bCs/>
        </w:rPr>
        <w:lastRenderedPageBreak/>
        <w:t>System Capacity</w:t>
      </w:r>
    </w:p>
    <w:tbl>
      <w:tblPr>
        <w:tblW w:w="12098" w:type="dxa"/>
        <w:tblInd w:w="-98" w:type="dxa"/>
        <w:tblBorders>
          <w:top w:val="outset" w:sz="6" w:space="0" w:color="auto"/>
          <w:left w:val="outset" w:sz="6" w:space="0" w:color="auto"/>
          <w:bottom w:val="outset" w:sz="6" w:space="0" w:color="auto"/>
          <w:right w:val="outset" w:sz="6"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3096"/>
        <w:gridCol w:w="1040"/>
        <w:gridCol w:w="1040"/>
        <w:gridCol w:w="1034"/>
        <w:gridCol w:w="1034"/>
        <w:gridCol w:w="1034"/>
        <w:gridCol w:w="764"/>
        <w:gridCol w:w="764"/>
        <w:gridCol w:w="764"/>
        <w:gridCol w:w="764"/>
        <w:gridCol w:w="764"/>
      </w:tblGrid>
      <w:tr w:rsidR="004A3FDB" w:rsidRPr="00B04D64" w14:paraId="6F69F2A2"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753966E0" w14:textId="77777777" w:rsidR="004A3FDB" w:rsidRPr="00B04D64" w:rsidRDefault="004A3FDB" w:rsidP="00685D45">
            <w:pPr>
              <w:rPr>
                <w:rFonts w:cstheme="minorHAnsi"/>
              </w:rPr>
            </w:pPr>
            <w:r w:rsidRPr="00B04D64">
              <w:rPr>
                <w:rFonts w:cstheme="minorHAnsi"/>
              </w:rPr>
              <w:t>(e.g., develop a mentoring program)</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362CA07A" w14:textId="77777777" w:rsidR="004A3FDB" w:rsidRPr="00B04D64" w:rsidRDefault="004A3FDB" w:rsidP="00685D45">
            <w:pPr>
              <w:rPr>
                <w:rFonts w:cstheme="minorHAnsi"/>
              </w:rPr>
            </w:pPr>
            <w:r w:rsidRPr="00B04D64">
              <w:rPr>
                <w:rFonts w:cstheme="minorHAnsi"/>
              </w:rPr>
              <w:t>Importance</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hideMark/>
          </w:tcPr>
          <w:p w14:paraId="691540F5" w14:textId="77777777" w:rsidR="004A3FDB" w:rsidRPr="00B04D64" w:rsidRDefault="004A3FDB" w:rsidP="00685D45">
            <w:pPr>
              <w:rPr>
                <w:rFonts w:cstheme="minorHAnsi"/>
              </w:rPr>
            </w:pPr>
            <w:r w:rsidRPr="00B04D64">
              <w:rPr>
                <w:rFonts w:cstheme="minorHAnsi"/>
              </w:rPr>
              <w:t>Feasibility</w:t>
            </w:r>
          </w:p>
        </w:tc>
      </w:tr>
      <w:tr w:rsidR="004A3FDB" w:rsidRPr="00B04D64" w14:paraId="0B608C5A"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hideMark/>
          </w:tcPr>
          <w:p w14:paraId="4E8E25D0" w14:textId="77777777" w:rsidR="004A3FDB" w:rsidRPr="00B04D64" w:rsidRDefault="004A3FDB" w:rsidP="00685D45">
            <w:pPr>
              <w:rPr>
                <w:rFonts w:cstheme="minorHAnsi"/>
              </w:rPr>
            </w:pPr>
            <w:r w:rsidRPr="00B04D64">
              <w:rPr>
                <w:rFonts w:cstheme="minorHAnsi"/>
              </w:rPr>
              <w:t> </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3E4D8B3B" w14:textId="77777777" w:rsidR="004A3FDB" w:rsidRPr="00B04D64" w:rsidRDefault="004A3FDB" w:rsidP="00685D45">
            <w:pPr>
              <w:rPr>
                <w:rFonts w:cstheme="minorHAnsi"/>
              </w:rPr>
            </w:pPr>
            <w:r w:rsidRPr="00B04D64">
              <w:rPr>
                <w:rFonts w:cstheme="minorHAnsi"/>
              </w:rPr>
              <w:t>Very Unimportant                              Very Important</w:t>
            </w:r>
          </w:p>
        </w:tc>
        <w:tc>
          <w:tcPr>
            <w:tcW w:w="0" w:type="auto"/>
            <w:gridSpan w:val="5"/>
            <w:tcBorders>
              <w:top w:val="outset" w:sz="6" w:space="0" w:color="auto"/>
              <w:left w:val="outset" w:sz="6" w:space="0" w:color="auto"/>
              <w:bottom w:val="outset" w:sz="6" w:space="0" w:color="auto"/>
              <w:right w:val="outset" w:sz="6" w:space="0" w:color="auto"/>
            </w:tcBorders>
            <w:shd w:val="clear" w:color="auto" w:fill="FAFAFA"/>
            <w:vAlign w:val="center"/>
            <w:hideMark/>
          </w:tcPr>
          <w:p w14:paraId="3FE33B23" w14:textId="77777777" w:rsidR="004A3FDB" w:rsidRPr="00B04D64" w:rsidRDefault="004A3FDB" w:rsidP="00685D45">
            <w:pPr>
              <w:rPr>
                <w:rFonts w:cstheme="minorHAnsi"/>
              </w:rPr>
            </w:pPr>
            <w:r w:rsidRPr="00B04D64">
              <w:rPr>
                <w:rFonts w:cstheme="minorHAnsi"/>
              </w:rPr>
              <w:t>Not Feasible                    Very Feasible</w:t>
            </w:r>
          </w:p>
        </w:tc>
      </w:tr>
      <w:tr w:rsidR="004A3FDB" w:rsidRPr="00B04D64" w14:paraId="7F21FF33"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462CEF0E" w14:textId="77777777" w:rsidR="00F86AB5" w:rsidRPr="001A7913" w:rsidRDefault="00F86AB5" w:rsidP="00F86AB5">
            <w:pPr>
              <w:pStyle w:val="ListParagraph"/>
              <w:numPr>
                <w:ilvl w:val="0"/>
                <w:numId w:val="23"/>
              </w:numPr>
              <w:ind w:left="360"/>
              <w:rPr>
                <w:rFonts w:asciiTheme="minorHAnsi" w:hAnsiTheme="minorHAnsi" w:cstheme="minorHAnsi"/>
                <w:color w:val="114376"/>
              </w:rPr>
            </w:pPr>
            <w:bookmarkStart w:id="2" w:name="_Toc86318196"/>
            <w:r w:rsidRPr="001A7913">
              <w:rPr>
                <w:rFonts w:asciiTheme="minorHAnsi" w:hAnsiTheme="minorHAnsi" w:cstheme="minorHAnsi"/>
              </w:rPr>
              <w:t>Data System:</w:t>
            </w:r>
            <w:bookmarkEnd w:id="2"/>
            <w:r w:rsidRPr="001A7913">
              <w:rPr>
                <w:rFonts w:asciiTheme="minorHAnsi" w:hAnsiTheme="minorHAnsi" w:cstheme="minorHAnsi"/>
              </w:rPr>
              <w:t xml:space="preserve"> </w:t>
            </w:r>
          </w:p>
          <w:p w14:paraId="11F51BFC" w14:textId="1F86D10A" w:rsidR="004A3FDB" w:rsidRPr="001A7913" w:rsidRDefault="00F86AB5" w:rsidP="00F86AB5">
            <w:pPr>
              <w:pStyle w:val="ListParagraph"/>
              <w:numPr>
                <w:ilvl w:val="0"/>
                <w:numId w:val="24"/>
              </w:numPr>
              <w:ind w:left="720"/>
              <w:rPr>
                <w:rFonts w:asciiTheme="minorHAnsi" w:hAnsiTheme="minorHAnsi" w:cstheme="minorHAnsi"/>
              </w:rPr>
            </w:pPr>
            <w:r w:rsidRPr="001A7913">
              <w:rPr>
                <w:rFonts w:asciiTheme="minorHAnsi" w:hAnsiTheme="minorHAnsi" w:cstheme="minorHAnsi"/>
              </w:rPr>
              <w:t>Provide an integrated and centralized tracking</w:t>
            </w:r>
            <w:r w:rsidRPr="001A7913">
              <w:rPr>
                <w:rFonts w:asciiTheme="minorHAnsi" w:hAnsiTheme="minorHAnsi" w:cstheme="minorHAnsi"/>
                <w:spacing w:val="-28"/>
              </w:rPr>
              <w:t xml:space="preserve"> </w:t>
            </w:r>
            <w:r w:rsidRPr="001A7913">
              <w:rPr>
                <w:rFonts w:asciiTheme="minorHAnsi" w:hAnsiTheme="minorHAnsi" w:cstheme="minorHAnsi"/>
              </w:rPr>
              <w:t>system</w:t>
            </w:r>
            <w:proofErr w:type="gramStart"/>
            <w:r w:rsidRPr="001A7913">
              <w:rPr>
                <w:rFonts w:asciiTheme="minorHAnsi" w:hAnsiTheme="minorHAnsi" w:cstheme="minorHAnsi"/>
              </w:rPr>
              <w:t xml:space="preserve">.  </w:t>
            </w:r>
            <w:proofErr w:type="gramEnd"/>
            <w:r w:rsidRPr="001A7913">
              <w:rPr>
                <w:rFonts w:asciiTheme="minorHAnsi" w:hAnsiTheme="minorHAnsi" w:cstheme="minorHAnsi"/>
              </w:rPr>
              <w:t xml:space="preserve">(e.g., police, courts, DAs office).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33F4A5F"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E14DE5A"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1A2F33E"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35A8C7C"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3CC275F"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A0F3571"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481DFEE"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57889ED"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C50021E"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46E1B81" w14:textId="77777777" w:rsidR="004A3FDB" w:rsidRPr="00B04D64" w:rsidRDefault="004A3FDB" w:rsidP="001A7913">
            <w:pPr>
              <w:jc w:val="center"/>
              <w:rPr>
                <w:rFonts w:cstheme="minorHAnsi"/>
              </w:rPr>
            </w:pPr>
            <w:r w:rsidRPr="00B04D64">
              <w:rPr>
                <w:rFonts w:cstheme="minorHAnsi"/>
              </w:rPr>
              <w:t>5</w:t>
            </w:r>
          </w:p>
        </w:tc>
      </w:tr>
      <w:tr w:rsidR="004A3FDB" w:rsidRPr="00B04D64" w14:paraId="44237D29"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5648317A" w14:textId="1F1DB41C" w:rsidR="004A3FDB" w:rsidRPr="001A7913" w:rsidRDefault="00F86AB5" w:rsidP="00F86AB5">
            <w:pPr>
              <w:pStyle w:val="ListParagraph"/>
              <w:numPr>
                <w:ilvl w:val="0"/>
                <w:numId w:val="23"/>
              </w:numPr>
              <w:rPr>
                <w:rFonts w:cstheme="minorHAnsi"/>
              </w:rPr>
            </w:pPr>
            <w:r w:rsidRPr="001A7913">
              <w:rPr>
                <w:rFonts w:cstheme="minorHAnsi"/>
              </w:rPr>
              <w:t>Identify key data that should be minimally collected and shared across agencies</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A9EE92B"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2D63D3EA"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9C581CF"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911DF2E"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DABC0A7"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10A9172"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D7AA6E4"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156168EC"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502F562"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D8C8DA9" w14:textId="77777777" w:rsidR="004A3FDB" w:rsidRPr="00B04D64" w:rsidRDefault="004A3FDB" w:rsidP="001A7913">
            <w:pPr>
              <w:jc w:val="center"/>
              <w:rPr>
                <w:rFonts w:cstheme="minorHAnsi"/>
              </w:rPr>
            </w:pPr>
            <w:r w:rsidRPr="00B04D64">
              <w:rPr>
                <w:rFonts w:cstheme="minorHAnsi"/>
              </w:rPr>
              <w:t>5</w:t>
            </w:r>
          </w:p>
        </w:tc>
      </w:tr>
      <w:tr w:rsidR="004A3FDB" w:rsidRPr="00B04D64" w14:paraId="33389FF6" w14:textId="77777777" w:rsidTr="00685D45">
        <w:tc>
          <w:tcPr>
            <w:tcW w:w="3097" w:type="dxa"/>
            <w:tcBorders>
              <w:top w:val="outset" w:sz="6" w:space="0" w:color="auto"/>
              <w:left w:val="outset" w:sz="6" w:space="0" w:color="auto"/>
              <w:bottom w:val="outset" w:sz="6" w:space="0" w:color="auto"/>
              <w:right w:val="outset" w:sz="6" w:space="0" w:color="auto"/>
            </w:tcBorders>
            <w:shd w:val="clear" w:color="auto" w:fill="FAFAFA"/>
            <w:vAlign w:val="center"/>
          </w:tcPr>
          <w:p w14:paraId="208575F9" w14:textId="6D461A02" w:rsidR="004A3FDB" w:rsidRPr="001A7913" w:rsidRDefault="00F86AB5" w:rsidP="00F86AB5">
            <w:pPr>
              <w:pStyle w:val="ListParagraph"/>
              <w:numPr>
                <w:ilvl w:val="0"/>
                <w:numId w:val="23"/>
              </w:numPr>
              <w:rPr>
                <w:rFonts w:cstheme="minorHAnsi"/>
              </w:rPr>
            </w:pPr>
            <w:r w:rsidRPr="001A7913">
              <w:rPr>
                <w:rFonts w:cstheme="minorHAnsi"/>
              </w:rPr>
              <w:t xml:space="preserve">Establish protocols for all agencies in the juvenile justice system to collect data on youth that allow tracking and reporting on youth progress through the system. </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B0B9066"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5AF62B6"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746AA8CB"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ADA7B4B"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6AB8B659" w14:textId="77777777" w:rsidR="004A3FDB" w:rsidRPr="00B04D64" w:rsidRDefault="004A3FDB" w:rsidP="001A7913">
            <w:pPr>
              <w:jc w:val="center"/>
              <w:rPr>
                <w:rFonts w:cstheme="minorHAnsi"/>
              </w:rPr>
            </w:pPr>
            <w:r w:rsidRPr="00B04D64">
              <w:rPr>
                <w:rFonts w:cstheme="minorHAnsi"/>
              </w:rPr>
              <w:t>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B3866D2" w14:textId="77777777" w:rsidR="004A3FDB" w:rsidRPr="00B04D64" w:rsidRDefault="004A3FDB" w:rsidP="001A7913">
            <w:pPr>
              <w:jc w:val="center"/>
              <w:rPr>
                <w:rFonts w:cstheme="minorHAnsi"/>
              </w:rPr>
            </w:pPr>
            <w:r w:rsidRPr="00B04D64">
              <w:rPr>
                <w:rFonts w:cstheme="minorHAnsi"/>
              </w:rPr>
              <w:t>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4DCD751C" w14:textId="77777777" w:rsidR="004A3FDB" w:rsidRPr="00B04D64" w:rsidRDefault="004A3FDB" w:rsidP="001A7913">
            <w:pPr>
              <w:jc w:val="center"/>
              <w:rPr>
                <w:rFonts w:cstheme="minorHAnsi"/>
              </w:rPr>
            </w:pPr>
            <w:r w:rsidRPr="00B04D64">
              <w:rPr>
                <w:rFonts w:cstheme="minorHAnsi"/>
              </w:rPr>
              <w:t>2</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5E127F73" w14:textId="77777777" w:rsidR="004A3FDB" w:rsidRPr="00B04D64" w:rsidRDefault="004A3FDB" w:rsidP="001A7913">
            <w:pPr>
              <w:jc w:val="center"/>
              <w:rPr>
                <w:rFonts w:cstheme="minorHAnsi"/>
              </w:rPr>
            </w:pPr>
            <w:r w:rsidRPr="00B04D64">
              <w:rPr>
                <w:rFonts w:cstheme="minorHAnsi"/>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06B0352C" w14:textId="77777777" w:rsidR="004A3FDB" w:rsidRPr="00B04D64" w:rsidRDefault="004A3FDB" w:rsidP="001A7913">
            <w:pPr>
              <w:jc w:val="center"/>
              <w:rPr>
                <w:rFonts w:cstheme="minorHAnsi"/>
              </w:rPr>
            </w:pPr>
            <w:r w:rsidRPr="00B04D64">
              <w:rPr>
                <w:rFonts w:cstheme="minorHAnsi"/>
              </w:rPr>
              <w:t>4</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14:paraId="30F49D05" w14:textId="77777777" w:rsidR="004A3FDB" w:rsidRPr="00B04D64" w:rsidRDefault="004A3FDB" w:rsidP="001A7913">
            <w:pPr>
              <w:jc w:val="center"/>
              <w:rPr>
                <w:rFonts w:cstheme="minorHAnsi"/>
              </w:rPr>
            </w:pPr>
            <w:r w:rsidRPr="00B04D64">
              <w:rPr>
                <w:rFonts w:cstheme="minorHAnsi"/>
              </w:rPr>
              <w:t>5</w:t>
            </w:r>
          </w:p>
        </w:tc>
      </w:tr>
    </w:tbl>
    <w:p w14:paraId="71D78C97" w14:textId="77777777" w:rsidR="004A3FDB" w:rsidRPr="001A7913" w:rsidRDefault="004A3FDB" w:rsidP="00511D39">
      <w:pPr>
        <w:rPr>
          <w:rFonts w:cstheme="minorHAnsi"/>
          <w:b/>
          <w:bCs/>
        </w:rPr>
      </w:pPr>
    </w:p>
    <w:p w14:paraId="55301C96" w14:textId="77777777" w:rsidR="00511D39" w:rsidRPr="001A7913" w:rsidRDefault="00511D39" w:rsidP="00511D39">
      <w:pPr>
        <w:pStyle w:val="Heading2"/>
        <w:ind w:left="0" w:firstLine="0"/>
        <w:rPr>
          <w:rFonts w:asciiTheme="minorHAnsi" w:hAnsiTheme="minorHAnsi" w:cstheme="minorHAnsi"/>
          <w:b w:val="0"/>
          <w:bCs w:val="0"/>
          <w:sz w:val="22"/>
          <w:szCs w:val="22"/>
        </w:rPr>
      </w:pPr>
    </w:p>
    <w:p w14:paraId="1FAD9C16" w14:textId="72FF590A" w:rsidR="00511D39" w:rsidRPr="001A7913" w:rsidRDefault="00511D39" w:rsidP="00511D39"/>
    <w:p w14:paraId="4907C985" w14:textId="4ACADAF1" w:rsidR="00936E63" w:rsidRPr="001A7913" w:rsidRDefault="00936E63" w:rsidP="00511D39"/>
    <w:p w14:paraId="633E3168" w14:textId="63FA4529" w:rsidR="00936E63" w:rsidRPr="001A7913" w:rsidRDefault="00936E63" w:rsidP="00511D39"/>
    <w:p w14:paraId="133C22B2" w14:textId="77777777" w:rsidR="00936E63" w:rsidRPr="001A7913" w:rsidRDefault="00936E63" w:rsidP="00511D39"/>
    <w:sectPr w:rsidR="00936E63" w:rsidRPr="001A7913" w:rsidSect="00C46E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C9D"/>
    <w:multiLevelType w:val="hybridMultilevel"/>
    <w:tmpl w:val="485E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E0B"/>
    <w:multiLevelType w:val="hybridMultilevel"/>
    <w:tmpl w:val="00B8D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01E65"/>
    <w:multiLevelType w:val="hybridMultilevel"/>
    <w:tmpl w:val="2908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E4722"/>
    <w:multiLevelType w:val="hybridMultilevel"/>
    <w:tmpl w:val="3C389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12FA7"/>
    <w:multiLevelType w:val="hybridMultilevel"/>
    <w:tmpl w:val="98A69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72C5D"/>
    <w:multiLevelType w:val="hybridMultilevel"/>
    <w:tmpl w:val="6BC001B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C5BCB"/>
    <w:multiLevelType w:val="hybridMultilevel"/>
    <w:tmpl w:val="45A4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51135"/>
    <w:multiLevelType w:val="hybridMultilevel"/>
    <w:tmpl w:val="29A286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4755EB"/>
    <w:multiLevelType w:val="hybridMultilevel"/>
    <w:tmpl w:val="9D1A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571D2"/>
    <w:multiLevelType w:val="hybridMultilevel"/>
    <w:tmpl w:val="ABA42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747DA"/>
    <w:multiLevelType w:val="hybridMultilevel"/>
    <w:tmpl w:val="9A482236"/>
    <w:lvl w:ilvl="0" w:tplc="2F149F4C">
      <w:start w:val="1"/>
      <w:numFmt w:val="decimal"/>
      <w:lvlText w:val="%1."/>
      <w:lvlJc w:val="left"/>
      <w:pPr>
        <w:ind w:left="-177" w:hanging="360"/>
      </w:pPr>
      <w:rPr>
        <w:color w:val="auto"/>
        <w:sz w:val="20"/>
      </w:rPr>
    </w:lvl>
    <w:lvl w:ilvl="1" w:tplc="BC8A8AEC" w:tentative="1">
      <w:start w:val="1"/>
      <w:numFmt w:val="lowerLetter"/>
      <w:lvlText w:val="%2."/>
      <w:lvlJc w:val="left"/>
      <w:pPr>
        <w:ind w:left="543" w:hanging="360"/>
      </w:pPr>
    </w:lvl>
    <w:lvl w:ilvl="2" w:tplc="2A008CE4" w:tentative="1">
      <w:start w:val="1"/>
      <w:numFmt w:val="lowerRoman"/>
      <w:lvlText w:val="%3."/>
      <w:lvlJc w:val="right"/>
      <w:pPr>
        <w:ind w:left="1263" w:hanging="180"/>
      </w:pPr>
    </w:lvl>
    <w:lvl w:ilvl="3" w:tplc="8F123CCC" w:tentative="1">
      <w:start w:val="1"/>
      <w:numFmt w:val="decimal"/>
      <w:lvlText w:val="%4."/>
      <w:lvlJc w:val="left"/>
      <w:pPr>
        <w:ind w:left="1983" w:hanging="360"/>
      </w:pPr>
    </w:lvl>
    <w:lvl w:ilvl="4" w:tplc="D28A700C" w:tentative="1">
      <w:start w:val="1"/>
      <w:numFmt w:val="lowerLetter"/>
      <w:lvlText w:val="%5."/>
      <w:lvlJc w:val="left"/>
      <w:pPr>
        <w:ind w:left="2703" w:hanging="360"/>
      </w:pPr>
    </w:lvl>
    <w:lvl w:ilvl="5" w:tplc="1D3A874E" w:tentative="1">
      <w:start w:val="1"/>
      <w:numFmt w:val="lowerRoman"/>
      <w:lvlText w:val="%6."/>
      <w:lvlJc w:val="right"/>
      <w:pPr>
        <w:ind w:left="3423" w:hanging="180"/>
      </w:pPr>
    </w:lvl>
    <w:lvl w:ilvl="6" w:tplc="22929476" w:tentative="1">
      <w:start w:val="1"/>
      <w:numFmt w:val="decimal"/>
      <w:lvlText w:val="%7."/>
      <w:lvlJc w:val="left"/>
      <w:pPr>
        <w:ind w:left="4143" w:hanging="360"/>
      </w:pPr>
    </w:lvl>
    <w:lvl w:ilvl="7" w:tplc="E5161F50" w:tentative="1">
      <w:start w:val="1"/>
      <w:numFmt w:val="lowerLetter"/>
      <w:lvlText w:val="%8."/>
      <w:lvlJc w:val="left"/>
      <w:pPr>
        <w:ind w:left="4863" w:hanging="360"/>
      </w:pPr>
    </w:lvl>
    <w:lvl w:ilvl="8" w:tplc="813EAA7E" w:tentative="1">
      <w:start w:val="1"/>
      <w:numFmt w:val="lowerRoman"/>
      <w:lvlText w:val="%9."/>
      <w:lvlJc w:val="right"/>
      <w:pPr>
        <w:ind w:left="5583" w:hanging="180"/>
      </w:pPr>
    </w:lvl>
  </w:abstractNum>
  <w:abstractNum w:abstractNumId="11" w15:restartNumberingAfterBreak="0">
    <w:nsid w:val="43DA367F"/>
    <w:multiLevelType w:val="hybridMultilevel"/>
    <w:tmpl w:val="8E20D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071F5"/>
    <w:multiLevelType w:val="hybridMultilevel"/>
    <w:tmpl w:val="EBB0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C11D3"/>
    <w:multiLevelType w:val="hybridMultilevel"/>
    <w:tmpl w:val="F82C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A6C40"/>
    <w:multiLevelType w:val="hybridMultilevel"/>
    <w:tmpl w:val="CBD4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C2357"/>
    <w:multiLevelType w:val="hybridMultilevel"/>
    <w:tmpl w:val="5FE8A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8B2510"/>
    <w:multiLevelType w:val="hybridMultilevel"/>
    <w:tmpl w:val="8C9A5C1C"/>
    <w:lvl w:ilvl="0" w:tplc="3978F960">
      <w:start w:val="1"/>
      <w:numFmt w:val="decimal"/>
      <w:lvlText w:val="%1."/>
      <w:lvlJc w:val="left"/>
      <w:pPr>
        <w:ind w:left="360" w:hanging="360"/>
      </w:pPr>
      <w:rPr>
        <w:rFonts w:asciiTheme="minorHAnsi" w:eastAsia="Calibri"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BF4B77"/>
    <w:multiLevelType w:val="hybridMultilevel"/>
    <w:tmpl w:val="42BE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002DE"/>
    <w:multiLevelType w:val="hybridMultilevel"/>
    <w:tmpl w:val="26B082C6"/>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042FAF"/>
    <w:multiLevelType w:val="hybridMultilevel"/>
    <w:tmpl w:val="1C207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82A45"/>
    <w:multiLevelType w:val="hybridMultilevel"/>
    <w:tmpl w:val="FB20A4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6030FB8"/>
    <w:multiLevelType w:val="hybridMultilevel"/>
    <w:tmpl w:val="88CE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F1892"/>
    <w:multiLevelType w:val="hybridMultilevel"/>
    <w:tmpl w:val="AE9E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646E10"/>
    <w:multiLevelType w:val="hybridMultilevel"/>
    <w:tmpl w:val="C910DDE0"/>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9"/>
  </w:num>
  <w:num w:numId="5">
    <w:abstractNumId w:val="0"/>
  </w:num>
  <w:num w:numId="6">
    <w:abstractNumId w:val="12"/>
  </w:num>
  <w:num w:numId="7">
    <w:abstractNumId w:val="8"/>
  </w:num>
  <w:num w:numId="8">
    <w:abstractNumId w:val="16"/>
  </w:num>
  <w:num w:numId="9">
    <w:abstractNumId w:val="18"/>
  </w:num>
  <w:num w:numId="10">
    <w:abstractNumId w:val="10"/>
  </w:num>
  <w:num w:numId="11">
    <w:abstractNumId w:val="2"/>
  </w:num>
  <w:num w:numId="12">
    <w:abstractNumId w:val="5"/>
  </w:num>
  <w:num w:numId="13">
    <w:abstractNumId w:val="23"/>
  </w:num>
  <w:num w:numId="14">
    <w:abstractNumId w:val="21"/>
  </w:num>
  <w:num w:numId="15">
    <w:abstractNumId w:val="22"/>
  </w:num>
  <w:num w:numId="16">
    <w:abstractNumId w:val="20"/>
  </w:num>
  <w:num w:numId="17">
    <w:abstractNumId w:val="15"/>
  </w:num>
  <w:num w:numId="18">
    <w:abstractNumId w:val="1"/>
  </w:num>
  <w:num w:numId="19">
    <w:abstractNumId w:val="4"/>
  </w:num>
  <w:num w:numId="20">
    <w:abstractNumId w:val="7"/>
  </w:num>
  <w:num w:numId="21">
    <w:abstractNumId w:val="19"/>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39"/>
    <w:rsid w:val="001A7913"/>
    <w:rsid w:val="004A3FDB"/>
    <w:rsid w:val="00511D39"/>
    <w:rsid w:val="0056171F"/>
    <w:rsid w:val="005E04A6"/>
    <w:rsid w:val="006E7F81"/>
    <w:rsid w:val="00710CD4"/>
    <w:rsid w:val="00936E63"/>
    <w:rsid w:val="00980551"/>
    <w:rsid w:val="00B04D64"/>
    <w:rsid w:val="00B7447E"/>
    <w:rsid w:val="00C46ECF"/>
    <w:rsid w:val="00F8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EBD6"/>
  <w15:chartTrackingRefBased/>
  <w15:docId w15:val="{243ADFDF-F424-4EA3-BD01-721D812F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511D39"/>
    <w:pPr>
      <w:widowControl w:val="0"/>
      <w:autoSpaceDE w:val="0"/>
      <w:autoSpaceDN w:val="0"/>
      <w:spacing w:before="51" w:after="0" w:line="240" w:lineRule="auto"/>
      <w:ind w:left="1138" w:hanging="239"/>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D39"/>
    <w:rPr>
      <w:rFonts w:ascii="Calibri" w:eastAsia="Calibri" w:hAnsi="Calibri" w:cs="Calibri"/>
      <w:b/>
      <w:bCs/>
      <w:sz w:val="24"/>
      <w:szCs w:val="24"/>
    </w:rPr>
  </w:style>
  <w:style w:type="paragraph" w:styleId="ListParagraph">
    <w:name w:val="List Paragraph"/>
    <w:basedOn w:val="Normal"/>
    <w:uiPriority w:val="34"/>
    <w:qFormat/>
    <w:rsid w:val="00511D39"/>
    <w:pPr>
      <w:widowControl w:val="0"/>
      <w:autoSpaceDE w:val="0"/>
      <w:autoSpaceDN w:val="0"/>
      <w:spacing w:after="0" w:line="240" w:lineRule="auto"/>
      <w:ind w:left="1619" w:hanging="361"/>
    </w:pPr>
    <w:rPr>
      <w:rFonts w:ascii="Calibri" w:eastAsia="Calibri" w:hAnsi="Calibri" w:cs="Calibri"/>
    </w:rPr>
  </w:style>
  <w:style w:type="paragraph" w:customStyle="1" w:styleId="TableParagraph">
    <w:name w:val="Table Paragraph"/>
    <w:basedOn w:val="Normal"/>
    <w:uiPriority w:val="1"/>
    <w:qFormat/>
    <w:rsid w:val="00511D39"/>
    <w:pPr>
      <w:widowControl w:val="0"/>
      <w:autoSpaceDE w:val="0"/>
      <w:autoSpaceDN w:val="0"/>
      <w:spacing w:after="0" w:line="240" w:lineRule="auto"/>
    </w:pPr>
    <w:rPr>
      <w:rFonts w:ascii="Calibri" w:eastAsia="Calibri" w:hAnsi="Calibri" w:cs="Calibri"/>
    </w:rPr>
  </w:style>
  <w:style w:type="character" w:styleId="Strong">
    <w:name w:val="Strong"/>
    <w:basedOn w:val="DefaultParagraphFont"/>
    <w:uiPriority w:val="22"/>
    <w:qFormat/>
    <w:rsid w:val="00936E63"/>
    <w:rPr>
      <w:b/>
      <w:bCs/>
    </w:rPr>
  </w:style>
  <w:style w:type="paragraph" w:styleId="NormalWeb">
    <w:name w:val="Normal (Web)"/>
    <w:basedOn w:val="Normal"/>
    <w:uiPriority w:val="99"/>
    <w:unhideWhenUsed/>
    <w:rsid w:val="00710C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97721">
      <w:bodyDiv w:val="1"/>
      <w:marLeft w:val="0"/>
      <w:marRight w:val="0"/>
      <w:marTop w:val="0"/>
      <w:marBottom w:val="0"/>
      <w:divBdr>
        <w:top w:val="none" w:sz="0" w:space="0" w:color="auto"/>
        <w:left w:val="none" w:sz="0" w:space="0" w:color="auto"/>
        <w:bottom w:val="none" w:sz="0" w:space="0" w:color="auto"/>
        <w:right w:val="none" w:sz="0" w:space="0" w:color="auto"/>
      </w:divBdr>
    </w:div>
    <w:div w:id="18591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B5E910BEC714FAA100BEFF9963309" ma:contentTypeVersion="4" ma:contentTypeDescription="Create a new document." ma:contentTypeScope="" ma:versionID="faa085a9f7a28c25831d027bd00f249b">
  <xsd:schema xmlns:xsd="http://www.w3.org/2001/XMLSchema" xmlns:xs="http://www.w3.org/2001/XMLSchema" xmlns:p="http://schemas.microsoft.com/office/2006/metadata/properties" xmlns:ns2="4e72a2ed-0f98-45ec-a355-a1a37678a8a0" targetNamespace="http://schemas.microsoft.com/office/2006/metadata/properties" ma:root="true" ma:fieldsID="28a3ab5b8f7fd711d01d8d1969710f34" ns2:_="">
    <xsd:import namespace="4e72a2ed-0f98-45ec-a355-a1a37678a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a2ed-0f98-45ec-a355-a1a37678a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96178-3893-415F-9CDB-A141298A4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BF1E2F-A930-428B-8799-939530D62886}">
  <ds:schemaRefs>
    <ds:schemaRef ds:uri="http://schemas.microsoft.com/sharepoint/v3/contenttype/forms"/>
  </ds:schemaRefs>
</ds:datastoreItem>
</file>

<file path=customXml/itemProps3.xml><?xml version="1.0" encoding="utf-8"?>
<ds:datastoreItem xmlns:ds="http://schemas.openxmlformats.org/officeDocument/2006/customXml" ds:itemID="{52E81FE3-EF29-47B1-88D3-B9E63A946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a2ed-0f98-45ec-a355-a1a37678a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Jerry A.</dc:creator>
  <cp:keywords/>
  <dc:description/>
  <cp:lastModifiedBy>Schultz, Jerry A.</cp:lastModifiedBy>
  <cp:revision>8</cp:revision>
  <cp:lastPrinted>2021-11-03T18:21:00Z</cp:lastPrinted>
  <dcterms:created xsi:type="dcterms:W3CDTF">2021-11-02T19:44:00Z</dcterms:created>
  <dcterms:modified xsi:type="dcterms:W3CDTF">2021-12-09T13:18:00Z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0x010100854B5E910BEC714FAA100BEFF9963309</vt:lpwstr>
  </property>
</Properties>
</file>